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819" w:rsidRPr="009B212B" w:rsidRDefault="000846B2" w:rsidP="00BE6819">
      <w:pPr>
        <w:spacing w:after="0" w:line="240" w:lineRule="auto"/>
        <w:jc w:val="center"/>
        <w:rPr>
          <w:rFonts w:eastAsia="Meiryo"/>
          <w:sz w:val="28"/>
        </w:rPr>
      </w:pPr>
      <w:bookmarkStart w:id="0" w:name="_GoBack"/>
      <w:bookmarkEnd w:id="0"/>
      <w:r w:rsidRPr="009B212B">
        <w:rPr>
          <w:rFonts w:eastAsia="Meiryo"/>
          <w:noProof/>
          <w:color w:val="4F81BD" w:themeColor="accent1"/>
          <w:sz w:val="22"/>
          <w:szCs w:val="21"/>
          <w:lang w:eastAsia="en-GB"/>
        </w:rPr>
        <w:drawing>
          <wp:anchor distT="0" distB="0" distL="114300" distR="114300" simplePos="0" relativeHeight="251776000" behindDoc="0" locked="0" layoutInCell="1" allowOverlap="1">
            <wp:simplePos x="0" y="0"/>
            <wp:positionH relativeFrom="margin">
              <wp:posOffset>-142875</wp:posOffset>
            </wp:positionH>
            <wp:positionV relativeFrom="margin">
              <wp:posOffset>-168275</wp:posOffset>
            </wp:positionV>
            <wp:extent cx="2476500" cy="52959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mate-logo-on-white-CMYK-01 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529590"/>
                    </a:xfrm>
                    <a:prstGeom prst="rect">
                      <a:avLst/>
                    </a:prstGeom>
                  </pic:spPr>
                </pic:pic>
              </a:graphicData>
            </a:graphic>
          </wp:anchor>
        </w:drawing>
      </w:r>
      <w:r w:rsidRPr="009B212B">
        <w:rPr>
          <w:rFonts w:eastAsia="Meiryo"/>
          <w:b/>
          <w:sz w:val="36"/>
        </w:rPr>
        <w:t xml:space="preserve">Leeds </w:t>
      </w:r>
      <w:proofErr w:type="spellStart"/>
      <w:r w:rsidRPr="009B212B">
        <w:rPr>
          <w:rFonts w:eastAsia="Meiryo"/>
          <w:b/>
          <w:sz w:val="36"/>
        </w:rPr>
        <w:t>MindMate</w:t>
      </w:r>
      <w:proofErr w:type="spellEnd"/>
      <w:r w:rsidRPr="009B212B">
        <w:rPr>
          <w:rFonts w:eastAsia="Meiryo"/>
          <w:b/>
          <w:sz w:val="36"/>
        </w:rPr>
        <w:t xml:space="preserve"> Single Point of Access (SPA</w:t>
      </w:r>
      <w:proofErr w:type="gramStart"/>
      <w:r w:rsidRPr="009B212B">
        <w:rPr>
          <w:rFonts w:eastAsia="Meiryo"/>
          <w:b/>
          <w:sz w:val="36"/>
        </w:rPr>
        <w:t>)</w:t>
      </w:r>
      <w:r w:rsidRPr="009B212B">
        <w:rPr>
          <w:rFonts w:eastAsia="Meiryo"/>
          <w:b/>
          <w:sz w:val="36"/>
          <w:szCs w:val="36"/>
        </w:rPr>
        <w:t>Referral</w:t>
      </w:r>
      <w:proofErr w:type="gramEnd"/>
      <w:r w:rsidRPr="009B212B">
        <w:rPr>
          <w:rFonts w:eastAsia="Meiryo"/>
          <w:b/>
          <w:sz w:val="36"/>
          <w:szCs w:val="36"/>
        </w:rPr>
        <w:t xml:space="preserve"> form</w:t>
      </w:r>
      <w:r w:rsidRPr="009B212B">
        <w:rPr>
          <w:rFonts w:eastAsia="Meiryo"/>
          <w:sz w:val="28"/>
        </w:rPr>
        <w:tab/>
      </w:r>
    </w:p>
    <w:p w:rsidR="00F83F4D" w:rsidRPr="00E606ED" w:rsidRDefault="000846B2" w:rsidP="00BE6819">
      <w:pPr>
        <w:spacing w:after="0" w:line="240" w:lineRule="auto"/>
        <w:rPr>
          <w:rFonts w:eastAsia="Meiryo"/>
          <w:sz w:val="20"/>
          <w:szCs w:val="20"/>
        </w:rPr>
      </w:pPr>
      <w:r w:rsidRPr="00E606ED">
        <w:rPr>
          <w:rFonts w:eastAsia="Meiryo"/>
          <w:sz w:val="20"/>
          <w:szCs w:val="20"/>
        </w:rPr>
        <w:br/>
      </w:r>
      <w:r w:rsidR="00297A35" w:rsidRPr="00E606ED">
        <w:rPr>
          <w:rFonts w:eastAsia="Meiryo"/>
          <w:color w:val="auto"/>
          <w:sz w:val="20"/>
          <w:szCs w:val="20"/>
        </w:rPr>
        <w:t>Dat</w:t>
      </w:r>
      <w:r w:rsidR="006B2E31" w:rsidRPr="00E606ED">
        <w:rPr>
          <w:rFonts w:eastAsia="Meiryo"/>
          <w:color w:val="auto"/>
          <w:sz w:val="20"/>
          <w:szCs w:val="20"/>
        </w:rPr>
        <w:t xml:space="preserve">e of </w:t>
      </w:r>
      <w:r w:rsidR="007F6984" w:rsidRPr="00E606ED">
        <w:rPr>
          <w:rFonts w:eastAsia="Meiryo"/>
          <w:color w:val="auto"/>
          <w:sz w:val="20"/>
          <w:szCs w:val="20"/>
        </w:rPr>
        <w:t>Referral _</w:t>
      </w:r>
      <w:r w:rsidR="00784B23" w:rsidRPr="00E606ED">
        <w:rPr>
          <w:rFonts w:eastAsia="Meiryo"/>
          <w:color w:val="auto"/>
          <w:sz w:val="20"/>
          <w:szCs w:val="20"/>
        </w:rPr>
        <w:t>______________</w:t>
      </w:r>
      <w:r w:rsidR="007F6984" w:rsidRPr="00E606ED">
        <w:rPr>
          <w:rFonts w:eastAsia="Meiryo"/>
          <w:color w:val="auto"/>
          <w:sz w:val="20"/>
          <w:szCs w:val="20"/>
        </w:rPr>
        <w:t>_</w:t>
      </w:r>
      <w:r w:rsidR="0089556C" w:rsidRPr="00E606ED">
        <w:rPr>
          <w:rFonts w:eastAsia="Meiryo"/>
          <w:color w:val="auto"/>
          <w:sz w:val="20"/>
          <w:szCs w:val="20"/>
        </w:rPr>
        <w:t>_____</w:t>
      </w:r>
    </w:p>
    <w:p w:rsidR="000846B2" w:rsidRPr="00D13E4A" w:rsidRDefault="000846B2" w:rsidP="00784B23">
      <w:pPr>
        <w:spacing w:after="0" w:line="240" w:lineRule="auto"/>
        <w:rPr>
          <w:rFonts w:eastAsia="Meiryo"/>
          <w:sz w:val="18"/>
          <w:szCs w:val="18"/>
        </w:rPr>
      </w:pPr>
    </w:p>
    <w:tbl>
      <w:tblPr>
        <w:tblStyle w:val="TableGrid"/>
        <w:tblW w:w="10730" w:type="dxa"/>
        <w:tblBorders>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1106"/>
        <w:gridCol w:w="711"/>
        <w:gridCol w:w="2586"/>
        <w:gridCol w:w="37"/>
        <w:gridCol w:w="937"/>
        <w:gridCol w:w="1281"/>
        <w:gridCol w:w="1424"/>
        <w:gridCol w:w="1139"/>
        <w:gridCol w:w="1509"/>
      </w:tblGrid>
      <w:tr w:rsidR="000846B2" w:rsidRPr="00D13E4A" w:rsidTr="000F4D1F">
        <w:trPr>
          <w:trHeight w:val="422"/>
        </w:trPr>
        <w:tc>
          <w:tcPr>
            <w:tcW w:w="10730" w:type="dxa"/>
            <w:gridSpan w:val="9"/>
            <w:tcBorders>
              <w:top w:val="single" w:sz="4" w:space="0" w:color="auto"/>
              <w:bottom w:val="single" w:sz="4" w:space="0" w:color="auto"/>
            </w:tcBorders>
            <w:shd w:val="clear" w:color="auto" w:fill="DBE5F1" w:themeFill="accent1" w:themeFillTint="33"/>
          </w:tcPr>
          <w:p w:rsidR="008332F7" w:rsidRDefault="008332F7" w:rsidP="0041386A">
            <w:pPr>
              <w:rPr>
                <w:rFonts w:eastAsia="Meiryo"/>
                <w:b/>
                <w:sz w:val="18"/>
                <w:szCs w:val="18"/>
              </w:rPr>
            </w:pPr>
            <w:r w:rsidRPr="00D13E4A">
              <w:rPr>
                <w:rFonts w:eastAsia="Meiryo"/>
                <w:b/>
                <w:sz w:val="18"/>
                <w:szCs w:val="18"/>
              </w:rPr>
              <w:t>CONSENT AND SUITABILITY – THIS SECTION MUST BE COMPLETED IN FULL</w:t>
            </w:r>
          </w:p>
          <w:p w:rsidR="00D13E4A" w:rsidRPr="00D13E4A" w:rsidRDefault="00D13E4A" w:rsidP="0041386A">
            <w:pPr>
              <w:rPr>
                <w:rFonts w:eastAsia="Meiryo"/>
                <w:b/>
                <w:sz w:val="18"/>
                <w:szCs w:val="18"/>
              </w:rPr>
            </w:pPr>
          </w:p>
        </w:tc>
      </w:tr>
      <w:tr w:rsidR="000846B2" w:rsidRPr="00D13E4A" w:rsidTr="00E606ED">
        <w:trPr>
          <w:trHeight w:val="1129"/>
        </w:trPr>
        <w:tc>
          <w:tcPr>
            <w:tcW w:w="10729" w:type="dxa"/>
            <w:gridSpan w:val="9"/>
            <w:tcBorders>
              <w:top w:val="single" w:sz="4" w:space="0" w:color="auto"/>
              <w:bottom w:val="single" w:sz="4" w:space="0" w:color="auto"/>
            </w:tcBorders>
            <w:shd w:val="clear" w:color="auto" w:fill="DBE5F1" w:themeFill="accent1" w:themeFillTint="33"/>
          </w:tcPr>
          <w:p w:rsidR="008332F7" w:rsidRDefault="000920A6" w:rsidP="00735608">
            <w:pPr>
              <w:rPr>
                <w:rFonts w:eastAsia="Meiryo"/>
                <w:i/>
                <w:sz w:val="18"/>
                <w:szCs w:val="18"/>
              </w:rPr>
            </w:pPr>
            <w:sdt>
              <w:sdtPr>
                <w:rPr>
                  <w:rFonts w:eastAsia="Meiryo"/>
                  <w:sz w:val="18"/>
                  <w:szCs w:val="18"/>
                </w:rPr>
                <w:id w:val="-218985508"/>
              </w:sdtPr>
              <w:sdtEndPr/>
              <w:sdtContent>
                <w:r w:rsidR="00E75259" w:rsidRPr="00D13E4A">
                  <w:rPr>
                    <w:rFonts w:ascii="MS Gothic" w:eastAsia="MS Gothic" w:hAnsi="MS Gothic" w:cs="MS Gothic" w:hint="eastAsia"/>
                    <w:sz w:val="18"/>
                    <w:szCs w:val="18"/>
                  </w:rPr>
                  <w:t>☐</w:t>
                </w:r>
              </w:sdtContent>
            </w:sdt>
            <w:r w:rsidR="008332F7" w:rsidRPr="00D13E4A">
              <w:rPr>
                <w:rFonts w:eastAsia="Meiryo"/>
                <w:b/>
                <w:color w:val="auto"/>
                <w:sz w:val="18"/>
                <w:szCs w:val="18"/>
              </w:rPr>
              <w:t>I confirm that by making this referral for the named Child/Young Person below, I have assessed that all appropriate interventions at Universal Service Level</w:t>
            </w:r>
            <w:r w:rsidR="001D0FAD" w:rsidRPr="00D13E4A">
              <w:rPr>
                <w:rFonts w:eastAsia="Meiryo"/>
                <w:b/>
                <w:color w:val="auto"/>
                <w:sz w:val="18"/>
                <w:szCs w:val="18"/>
              </w:rPr>
              <w:t>*</w:t>
            </w:r>
            <w:r w:rsidR="008332F7" w:rsidRPr="00D13E4A">
              <w:rPr>
                <w:rFonts w:eastAsia="Meiryo"/>
                <w:b/>
                <w:color w:val="auto"/>
                <w:sz w:val="18"/>
                <w:szCs w:val="18"/>
              </w:rPr>
              <w:t xml:space="preserve"> have</w:t>
            </w:r>
            <w:r w:rsidR="0089556C" w:rsidRPr="00D13E4A">
              <w:rPr>
                <w:rFonts w:eastAsia="Meiryo"/>
                <w:b/>
                <w:color w:val="auto"/>
                <w:sz w:val="18"/>
                <w:szCs w:val="18"/>
              </w:rPr>
              <w:t xml:space="preserve"> been attempted. </w:t>
            </w:r>
            <w:r w:rsidR="008332F7" w:rsidRPr="00D13E4A">
              <w:rPr>
                <w:rFonts w:eastAsia="Meiryo"/>
                <w:b/>
                <w:color w:val="auto"/>
                <w:sz w:val="18"/>
                <w:szCs w:val="18"/>
              </w:rPr>
              <w:t xml:space="preserve">I have gained the appropriate informed consent of either the Parent or the Child/Young Person who I have deemed to be </w:t>
            </w:r>
            <w:proofErr w:type="spellStart"/>
            <w:r w:rsidR="008332F7" w:rsidRPr="00D13E4A">
              <w:rPr>
                <w:rFonts w:eastAsia="Meiryo"/>
                <w:b/>
                <w:color w:val="auto"/>
                <w:sz w:val="18"/>
                <w:szCs w:val="18"/>
              </w:rPr>
              <w:t>Gillick</w:t>
            </w:r>
            <w:proofErr w:type="spellEnd"/>
            <w:r w:rsidR="008332F7" w:rsidRPr="00D13E4A">
              <w:rPr>
                <w:rFonts w:eastAsia="Meiryo"/>
                <w:b/>
                <w:color w:val="auto"/>
                <w:sz w:val="18"/>
                <w:szCs w:val="18"/>
              </w:rPr>
              <w:t xml:space="preserve"> Competent</w:t>
            </w:r>
            <w:r w:rsidR="001D0FAD" w:rsidRPr="00D13E4A">
              <w:rPr>
                <w:rFonts w:eastAsia="Meiryo"/>
                <w:b/>
                <w:color w:val="auto"/>
                <w:sz w:val="18"/>
                <w:szCs w:val="18"/>
              </w:rPr>
              <w:t>*</w:t>
            </w:r>
            <w:r w:rsidR="0089556C" w:rsidRPr="00D13E4A">
              <w:rPr>
                <w:rFonts w:eastAsia="Meiryo"/>
                <w:b/>
                <w:color w:val="auto"/>
                <w:sz w:val="18"/>
                <w:szCs w:val="18"/>
              </w:rPr>
              <w:t>, and have given them</w:t>
            </w:r>
            <w:r w:rsidR="002C26DD" w:rsidRPr="00D13E4A">
              <w:rPr>
                <w:rFonts w:eastAsia="Meiryo"/>
                <w:b/>
                <w:color w:val="auto"/>
                <w:sz w:val="18"/>
                <w:szCs w:val="18"/>
              </w:rPr>
              <w:t xml:space="preserve"> the Leeds </w:t>
            </w:r>
            <w:proofErr w:type="spellStart"/>
            <w:r w:rsidR="002C26DD" w:rsidRPr="00D13E4A">
              <w:rPr>
                <w:rFonts w:eastAsia="Meiryo"/>
                <w:b/>
                <w:color w:val="auto"/>
                <w:sz w:val="18"/>
                <w:szCs w:val="18"/>
              </w:rPr>
              <w:t>MindMate</w:t>
            </w:r>
            <w:proofErr w:type="spellEnd"/>
            <w:r w:rsidR="002C26DD" w:rsidRPr="00D13E4A">
              <w:rPr>
                <w:rFonts w:eastAsia="Meiryo"/>
                <w:b/>
                <w:color w:val="auto"/>
                <w:sz w:val="18"/>
                <w:szCs w:val="18"/>
              </w:rPr>
              <w:t xml:space="preserve"> SPA</w:t>
            </w:r>
            <w:r w:rsidR="0089556C" w:rsidRPr="00D13E4A">
              <w:rPr>
                <w:rFonts w:eastAsia="Meiryo"/>
                <w:b/>
                <w:color w:val="auto"/>
                <w:sz w:val="18"/>
                <w:szCs w:val="18"/>
              </w:rPr>
              <w:t xml:space="preserve"> Information </w:t>
            </w:r>
            <w:proofErr w:type="spellStart"/>
            <w:r w:rsidR="0089556C" w:rsidRPr="00D13E4A">
              <w:rPr>
                <w:rFonts w:eastAsia="Meiryo"/>
                <w:b/>
                <w:color w:val="auto"/>
                <w:sz w:val="18"/>
                <w:szCs w:val="18"/>
              </w:rPr>
              <w:t>Leaflet</w:t>
            </w:r>
            <w:r w:rsidR="008332F7" w:rsidRPr="00D13E4A">
              <w:rPr>
                <w:rFonts w:eastAsia="Meiryo"/>
                <w:b/>
                <w:sz w:val="18"/>
                <w:szCs w:val="18"/>
              </w:rPr>
              <w:t>.</w:t>
            </w:r>
            <w:r w:rsidR="001D0FAD" w:rsidRPr="00D13E4A">
              <w:rPr>
                <w:rFonts w:eastAsia="Meiryo"/>
                <w:i/>
                <w:sz w:val="18"/>
                <w:szCs w:val="18"/>
              </w:rPr>
              <w:t>see</w:t>
            </w:r>
            <w:proofErr w:type="spellEnd"/>
            <w:r w:rsidR="001D0FAD" w:rsidRPr="00D13E4A">
              <w:rPr>
                <w:rFonts w:eastAsia="Meiryo"/>
                <w:i/>
                <w:sz w:val="18"/>
                <w:szCs w:val="18"/>
              </w:rPr>
              <w:t xml:space="preserve"> guidance on reverse</w:t>
            </w:r>
          </w:p>
          <w:p w:rsidR="00D13E4A" w:rsidRPr="00D13E4A" w:rsidRDefault="00D13E4A" w:rsidP="00735608">
            <w:pPr>
              <w:rPr>
                <w:rFonts w:eastAsia="Meiryo"/>
                <w:i/>
                <w:sz w:val="18"/>
                <w:szCs w:val="18"/>
              </w:rPr>
            </w:pPr>
          </w:p>
        </w:tc>
      </w:tr>
      <w:tr w:rsidR="000846B2" w:rsidRPr="00D13E4A" w:rsidTr="00E606ED">
        <w:trPr>
          <w:trHeight w:val="543"/>
        </w:trPr>
        <w:tc>
          <w:tcPr>
            <w:tcW w:w="4440" w:type="dxa"/>
            <w:gridSpan w:val="4"/>
            <w:tcBorders>
              <w:top w:val="single" w:sz="4" w:space="0" w:color="auto"/>
            </w:tcBorders>
            <w:shd w:val="clear" w:color="auto" w:fill="DBE5F1" w:themeFill="accent1" w:themeFillTint="33"/>
            <w:vAlign w:val="center"/>
          </w:tcPr>
          <w:p w:rsidR="008332F7" w:rsidRPr="00D13E4A" w:rsidRDefault="008332F7" w:rsidP="0041386A">
            <w:pPr>
              <w:rPr>
                <w:rFonts w:eastAsia="Meiryo"/>
                <w:sz w:val="18"/>
                <w:szCs w:val="18"/>
              </w:rPr>
            </w:pPr>
            <w:r w:rsidRPr="00D13E4A">
              <w:rPr>
                <w:rFonts w:eastAsia="Meiryo"/>
                <w:b/>
                <w:sz w:val="18"/>
                <w:szCs w:val="18"/>
              </w:rPr>
              <w:t>Who has given consent to this referral?</w:t>
            </w:r>
          </w:p>
        </w:tc>
        <w:tc>
          <w:tcPr>
            <w:tcW w:w="6289" w:type="dxa"/>
            <w:gridSpan w:val="5"/>
            <w:tcBorders>
              <w:top w:val="single" w:sz="4" w:space="0" w:color="auto"/>
            </w:tcBorders>
            <w:shd w:val="clear" w:color="auto" w:fill="DBE5F1" w:themeFill="accent1" w:themeFillTint="33"/>
            <w:vAlign w:val="center"/>
          </w:tcPr>
          <w:p w:rsidR="008332F7" w:rsidRPr="00D13E4A" w:rsidRDefault="000920A6" w:rsidP="00E75259">
            <w:pPr>
              <w:rPr>
                <w:rFonts w:eastAsia="Meiryo"/>
                <w:sz w:val="18"/>
                <w:szCs w:val="18"/>
              </w:rPr>
            </w:pPr>
            <w:sdt>
              <w:sdtPr>
                <w:rPr>
                  <w:rFonts w:eastAsia="Meiryo"/>
                  <w:sz w:val="18"/>
                  <w:szCs w:val="18"/>
                </w:rPr>
                <w:id w:val="-506049295"/>
              </w:sdtPr>
              <w:sdtEndPr/>
              <w:sdtContent>
                <w:r w:rsidR="00E75259" w:rsidRPr="00D13E4A">
                  <w:rPr>
                    <w:rFonts w:ascii="MS Gothic" w:eastAsia="MS Gothic" w:hAnsi="MS Gothic" w:cs="MS Gothic" w:hint="eastAsia"/>
                    <w:sz w:val="18"/>
                    <w:szCs w:val="18"/>
                  </w:rPr>
                  <w:t>☐</w:t>
                </w:r>
              </w:sdtContent>
            </w:sdt>
            <w:r w:rsidR="00991B2D" w:rsidRPr="00D13E4A">
              <w:rPr>
                <w:rFonts w:eastAsia="Meiryo"/>
                <w:sz w:val="18"/>
                <w:szCs w:val="18"/>
              </w:rPr>
              <w:t>Parent</w:t>
            </w:r>
            <w:r w:rsidR="00991B2D" w:rsidRPr="00D13E4A">
              <w:rPr>
                <w:rFonts w:eastAsia="Meiryo"/>
                <w:sz w:val="18"/>
                <w:szCs w:val="18"/>
              </w:rPr>
              <w:tab/>
            </w:r>
            <w:sdt>
              <w:sdtPr>
                <w:rPr>
                  <w:rFonts w:eastAsia="Meiryo"/>
                  <w:sz w:val="18"/>
                  <w:szCs w:val="18"/>
                </w:rPr>
                <w:id w:val="23294138"/>
              </w:sdtPr>
              <w:sdtEndPr/>
              <w:sdtContent>
                <w:r w:rsidR="00E75259" w:rsidRPr="00D13E4A">
                  <w:rPr>
                    <w:rFonts w:ascii="MS Gothic" w:eastAsia="MS Gothic" w:hAnsi="MS Gothic" w:cs="MS Gothic" w:hint="eastAsia"/>
                    <w:sz w:val="18"/>
                    <w:szCs w:val="18"/>
                  </w:rPr>
                  <w:t>☐</w:t>
                </w:r>
              </w:sdtContent>
            </w:sdt>
            <w:r w:rsidR="008332F7" w:rsidRPr="00D13E4A">
              <w:rPr>
                <w:rFonts w:eastAsia="Meiryo"/>
                <w:sz w:val="18"/>
                <w:szCs w:val="18"/>
              </w:rPr>
              <w:t>Child/Young Person</w:t>
            </w:r>
            <w:r w:rsidR="008332F7" w:rsidRPr="00D13E4A">
              <w:rPr>
                <w:rFonts w:eastAsia="Meiryo"/>
                <w:sz w:val="18"/>
                <w:szCs w:val="18"/>
              </w:rPr>
              <w:tab/>
            </w:r>
            <w:sdt>
              <w:sdtPr>
                <w:rPr>
                  <w:rFonts w:eastAsia="Meiryo"/>
                  <w:sz w:val="18"/>
                  <w:szCs w:val="18"/>
                </w:rPr>
                <w:id w:val="1277755288"/>
              </w:sdtPr>
              <w:sdtEndPr/>
              <w:sdtContent>
                <w:r w:rsidR="00E75259" w:rsidRPr="00D13E4A">
                  <w:rPr>
                    <w:rFonts w:ascii="MS Gothic" w:eastAsia="MS Gothic" w:hAnsi="MS Gothic" w:cs="MS Gothic" w:hint="eastAsia"/>
                    <w:sz w:val="18"/>
                    <w:szCs w:val="18"/>
                  </w:rPr>
                  <w:t>☐</w:t>
                </w:r>
              </w:sdtContent>
            </w:sdt>
            <w:r w:rsidR="008332F7" w:rsidRPr="00D13E4A">
              <w:rPr>
                <w:rFonts w:eastAsia="Meiryo"/>
                <w:sz w:val="18"/>
                <w:szCs w:val="18"/>
              </w:rPr>
              <w:t>Other</w:t>
            </w:r>
            <w:r w:rsidR="00297A35" w:rsidRPr="00D13E4A">
              <w:rPr>
                <w:rFonts w:eastAsia="Meiryo"/>
                <w:sz w:val="18"/>
                <w:szCs w:val="18"/>
              </w:rPr>
              <w:t xml:space="preserve"> ________________</w:t>
            </w:r>
          </w:p>
        </w:tc>
      </w:tr>
      <w:tr w:rsidR="003B4E6C" w:rsidRPr="00D13E4A" w:rsidTr="00E606ED">
        <w:trPr>
          <w:trHeight w:val="543"/>
        </w:trPr>
        <w:tc>
          <w:tcPr>
            <w:tcW w:w="4440" w:type="dxa"/>
            <w:gridSpan w:val="4"/>
            <w:shd w:val="clear" w:color="auto" w:fill="DBE5F1" w:themeFill="accent1" w:themeFillTint="33"/>
            <w:vAlign w:val="center"/>
          </w:tcPr>
          <w:p w:rsidR="003B4E6C" w:rsidRPr="00D13E4A" w:rsidRDefault="003B4E6C" w:rsidP="0041386A">
            <w:pPr>
              <w:rPr>
                <w:rFonts w:eastAsia="Meiryo"/>
                <w:sz w:val="18"/>
                <w:szCs w:val="18"/>
              </w:rPr>
            </w:pPr>
            <w:r w:rsidRPr="00D13E4A">
              <w:rPr>
                <w:rFonts w:eastAsia="Meiryo"/>
                <w:sz w:val="18"/>
                <w:szCs w:val="18"/>
              </w:rPr>
              <w:t>If consent has been given by the Child/Young Person, is the parent aware of the referral?</w:t>
            </w:r>
          </w:p>
        </w:tc>
        <w:tc>
          <w:tcPr>
            <w:tcW w:w="2218" w:type="dxa"/>
            <w:gridSpan w:val="2"/>
            <w:tcBorders>
              <w:right w:val="nil"/>
            </w:tcBorders>
            <w:shd w:val="clear" w:color="auto" w:fill="DBE5F1" w:themeFill="accent1" w:themeFillTint="33"/>
            <w:vAlign w:val="center"/>
          </w:tcPr>
          <w:p w:rsidR="003B4E6C" w:rsidRPr="00D13E4A" w:rsidRDefault="000920A6" w:rsidP="00E75259">
            <w:pPr>
              <w:rPr>
                <w:rFonts w:eastAsia="Meiryo"/>
                <w:sz w:val="18"/>
                <w:szCs w:val="18"/>
              </w:rPr>
            </w:pPr>
            <w:sdt>
              <w:sdtPr>
                <w:rPr>
                  <w:rFonts w:eastAsia="Meiryo"/>
                  <w:sz w:val="18"/>
                  <w:szCs w:val="18"/>
                </w:rPr>
                <w:id w:val="-1876066238"/>
              </w:sdtPr>
              <w:sdtEndPr/>
              <w:sdtContent>
                <w:r w:rsidR="00E75259" w:rsidRPr="00D13E4A">
                  <w:rPr>
                    <w:rFonts w:ascii="MS Gothic" w:eastAsia="MS Gothic" w:hAnsi="MS Gothic" w:cs="MS Gothic" w:hint="eastAsia"/>
                    <w:sz w:val="18"/>
                    <w:szCs w:val="18"/>
                  </w:rPr>
                  <w:t>☐</w:t>
                </w:r>
              </w:sdtContent>
            </w:sdt>
            <w:r w:rsidR="003B4E6C" w:rsidRPr="00D13E4A">
              <w:rPr>
                <w:rFonts w:eastAsia="Meiryo"/>
                <w:sz w:val="18"/>
                <w:szCs w:val="18"/>
              </w:rPr>
              <w:t xml:space="preserve"> Yes</w:t>
            </w:r>
            <w:r w:rsidR="003B4E6C" w:rsidRPr="00D13E4A">
              <w:rPr>
                <w:rFonts w:eastAsia="Meiryo"/>
                <w:sz w:val="18"/>
                <w:szCs w:val="18"/>
              </w:rPr>
              <w:tab/>
            </w:r>
            <w:r w:rsidR="003B4E6C" w:rsidRPr="00D13E4A">
              <w:rPr>
                <w:rFonts w:eastAsia="Meiryo"/>
                <w:sz w:val="18"/>
                <w:szCs w:val="18"/>
              </w:rPr>
              <w:tab/>
            </w:r>
            <w:sdt>
              <w:sdtPr>
                <w:rPr>
                  <w:rFonts w:eastAsia="Meiryo"/>
                  <w:sz w:val="18"/>
                  <w:szCs w:val="18"/>
                </w:rPr>
                <w:id w:val="691263988"/>
              </w:sdtPr>
              <w:sdtEndPr/>
              <w:sdtContent>
                <w:r w:rsidR="00E75259" w:rsidRPr="00D13E4A">
                  <w:rPr>
                    <w:rFonts w:ascii="MS Gothic" w:eastAsia="MS Gothic" w:hAnsi="MS Gothic" w:cs="MS Gothic" w:hint="eastAsia"/>
                    <w:sz w:val="18"/>
                    <w:szCs w:val="18"/>
                  </w:rPr>
                  <w:t>☐</w:t>
                </w:r>
              </w:sdtContent>
            </w:sdt>
            <w:r w:rsidR="003B4E6C" w:rsidRPr="00D13E4A">
              <w:rPr>
                <w:rFonts w:eastAsia="Meiryo"/>
                <w:sz w:val="18"/>
                <w:szCs w:val="18"/>
              </w:rPr>
              <w:t>No</w:t>
            </w:r>
          </w:p>
        </w:tc>
        <w:tc>
          <w:tcPr>
            <w:tcW w:w="4071" w:type="dxa"/>
            <w:gridSpan w:val="3"/>
            <w:vMerge w:val="restart"/>
            <w:tcBorders>
              <w:top w:val="nil"/>
              <w:left w:val="nil"/>
              <w:bottom w:val="nil"/>
              <w:right w:val="single" w:sz="4" w:space="0" w:color="auto"/>
            </w:tcBorders>
            <w:shd w:val="clear" w:color="auto" w:fill="DBE5F1" w:themeFill="accent1" w:themeFillTint="33"/>
            <w:vAlign w:val="center"/>
          </w:tcPr>
          <w:p w:rsidR="003B4E6C" w:rsidRPr="00D13E4A" w:rsidRDefault="003B4E6C" w:rsidP="0041386A">
            <w:pPr>
              <w:rPr>
                <w:rFonts w:eastAsia="Meiryo"/>
                <w:b/>
                <w:color w:val="auto"/>
                <w:sz w:val="18"/>
                <w:szCs w:val="18"/>
              </w:rPr>
            </w:pPr>
            <w:r w:rsidRPr="00D13E4A">
              <w:rPr>
                <w:rFonts w:eastAsia="Meiryo"/>
                <w:b/>
                <w:color w:val="auto"/>
                <w:sz w:val="18"/>
                <w:szCs w:val="18"/>
              </w:rPr>
              <w:t>Is this referral Urgent?</w:t>
            </w:r>
            <w:sdt>
              <w:sdtPr>
                <w:rPr>
                  <w:rFonts w:eastAsia="Meiryo"/>
                  <w:color w:val="auto"/>
                  <w:sz w:val="18"/>
                  <w:szCs w:val="18"/>
                </w:rPr>
                <w:id w:val="202840213"/>
              </w:sdtPr>
              <w:sdtEndPr/>
              <w:sdtContent>
                <w:r w:rsidR="00E75259" w:rsidRPr="00D13E4A">
                  <w:rPr>
                    <w:rFonts w:ascii="MS Gothic" w:eastAsia="MS Gothic" w:hAnsi="MS Gothic" w:cs="MS Gothic" w:hint="eastAsia"/>
                    <w:color w:val="auto"/>
                    <w:sz w:val="18"/>
                    <w:szCs w:val="18"/>
                  </w:rPr>
                  <w:t>☐</w:t>
                </w:r>
              </w:sdtContent>
            </w:sdt>
            <w:r w:rsidRPr="00D13E4A">
              <w:rPr>
                <w:rFonts w:eastAsia="Meiryo"/>
                <w:b/>
                <w:color w:val="auto"/>
                <w:sz w:val="18"/>
                <w:szCs w:val="18"/>
              </w:rPr>
              <w:t>Yes</w:t>
            </w:r>
            <w:sdt>
              <w:sdtPr>
                <w:rPr>
                  <w:rFonts w:eastAsia="Meiryo"/>
                  <w:color w:val="auto"/>
                  <w:sz w:val="18"/>
                  <w:szCs w:val="18"/>
                </w:rPr>
                <w:id w:val="-1528177115"/>
              </w:sdtPr>
              <w:sdtEndPr/>
              <w:sdtContent>
                <w:r w:rsidR="00E75259" w:rsidRPr="00D13E4A">
                  <w:rPr>
                    <w:rFonts w:ascii="MS Gothic" w:eastAsia="MS Gothic" w:hAnsi="MS Gothic" w:cs="MS Gothic" w:hint="eastAsia"/>
                    <w:color w:val="auto"/>
                    <w:sz w:val="18"/>
                    <w:szCs w:val="18"/>
                  </w:rPr>
                  <w:t>☐</w:t>
                </w:r>
              </w:sdtContent>
            </w:sdt>
            <w:r w:rsidRPr="00D13E4A">
              <w:rPr>
                <w:rFonts w:eastAsia="Meiryo"/>
                <w:b/>
                <w:color w:val="auto"/>
                <w:sz w:val="18"/>
                <w:szCs w:val="18"/>
              </w:rPr>
              <w:t>No</w:t>
            </w:r>
          </w:p>
          <w:p w:rsidR="003B4E6C" w:rsidRPr="00D13E4A" w:rsidRDefault="003B4E6C" w:rsidP="004016CD">
            <w:pPr>
              <w:rPr>
                <w:rFonts w:eastAsia="Meiryo"/>
                <w:b/>
                <w:sz w:val="18"/>
                <w:szCs w:val="18"/>
              </w:rPr>
            </w:pPr>
            <w:r w:rsidRPr="00D13E4A">
              <w:rPr>
                <w:rFonts w:eastAsia="Meiryo"/>
                <w:i/>
                <w:color w:val="auto"/>
                <w:sz w:val="18"/>
                <w:szCs w:val="18"/>
              </w:rPr>
              <w:t xml:space="preserve">(Urgent referrals will be directed to the CAMHS Duty team if appropriate) </w:t>
            </w:r>
          </w:p>
        </w:tc>
      </w:tr>
      <w:tr w:rsidR="003B4E6C" w:rsidRPr="00D13E4A" w:rsidTr="00E606ED">
        <w:trPr>
          <w:trHeight w:val="543"/>
        </w:trPr>
        <w:tc>
          <w:tcPr>
            <w:tcW w:w="4440" w:type="dxa"/>
            <w:gridSpan w:val="4"/>
            <w:tcBorders>
              <w:bottom w:val="single" w:sz="4" w:space="0" w:color="auto"/>
            </w:tcBorders>
            <w:shd w:val="clear" w:color="auto" w:fill="DBE5F1" w:themeFill="accent1" w:themeFillTint="33"/>
            <w:vAlign w:val="center"/>
          </w:tcPr>
          <w:p w:rsidR="003B4E6C" w:rsidRDefault="003B4E6C" w:rsidP="0041386A">
            <w:pPr>
              <w:rPr>
                <w:rFonts w:eastAsia="Meiryo"/>
                <w:sz w:val="18"/>
                <w:szCs w:val="18"/>
              </w:rPr>
            </w:pPr>
            <w:r w:rsidRPr="00D13E4A">
              <w:rPr>
                <w:rFonts w:eastAsia="Meiryo"/>
                <w:sz w:val="18"/>
                <w:szCs w:val="18"/>
              </w:rPr>
              <w:t>If no, is the Child/Young Person happy for the parent to be informed of the referral?</w:t>
            </w:r>
          </w:p>
          <w:p w:rsidR="00D13E4A" w:rsidRPr="00D13E4A" w:rsidRDefault="00D13E4A" w:rsidP="0041386A">
            <w:pPr>
              <w:rPr>
                <w:rFonts w:eastAsia="Meiryo"/>
                <w:sz w:val="18"/>
                <w:szCs w:val="18"/>
              </w:rPr>
            </w:pPr>
          </w:p>
        </w:tc>
        <w:tc>
          <w:tcPr>
            <w:tcW w:w="2218" w:type="dxa"/>
            <w:gridSpan w:val="2"/>
            <w:tcBorders>
              <w:bottom w:val="single" w:sz="4" w:space="0" w:color="auto"/>
              <w:right w:val="nil"/>
            </w:tcBorders>
            <w:shd w:val="clear" w:color="auto" w:fill="DBE5F1" w:themeFill="accent1" w:themeFillTint="33"/>
            <w:vAlign w:val="center"/>
          </w:tcPr>
          <w:p w:rsidR="003B4E6C" w:rsidRPr="00D13E4A" w:rsidRDefault="000920A6" w:rsidP="00E75259">
            <w:pPr>
              <w:rPr>
                <w:rFonts w:eastAsia="Meiryo"/>
                <w:sz w:val="18"/>
                <w:szCs w:val="18"/>
              </w:rPr>
            </w:pPr>
            <w:sdt>
              <w:sdtPr>
                <w:rPr>
                  <w:rFonts w:eastAsia="Meiryo"/>
                  <w:sz w:val="18"/>
                  <w:szCs w:val="18"/>
                </w:rPr>
                <w:id w:val="375129184"/>
              </w:sdtPr>
              <w:sdtEndPr/>
              <w:sdtContent>
                <w:r w:rsidR="00B640D2" w:rsidRPr="00D13E4A">
                  <w:rPr>
                    <w:rFonts w:ascii="MS Gothic" w:eastAsia="MS Gothic" w:hAnsi="MS Gothic" w:cs="MS Gothic" w:hint="eastAsia"/>
                    <w:sz w:val="18"/>
                    <w:szCs w:val="18"/>
                  </w:rPr>
                  <w:t>☐</w:t>
                </w:r>
              </w:sdtContent>
            </w:sdt>
            <w:r w:rsidR="00B640D2" w:rsidRPr="00D13E4A">
              <w:rPr>
                <w:rFonts w:eastAsia="Meiryo"/>
                <w:sz w:val="18"/>
                <w:szCs w:val="18"/>
              </w:rPr>
              <w:t xml:space="preserve"> Yes</w:t>
            </w:r>
            <w:r w:rsidR="00B640D2" w:rsidRPr="00D13E4A">
              <w:rPr>
                <w:rFonts w:eastAsia="Meiryo"/>
                <w:sz w:val="18"/>
                <w:szCs w:val="18"/>
              </w:rPr>
              <w:tab/>
            </w:r>
            <w:r w:rsidR="00B640D2" w:rsidRPr="00D13E4A">
              <w:rPr>
                <w:rFonts w:eastAsia="Meiryo"/>
                <w:sz w:val="18"/>
                <w:szCs w:val="18"/>
              </w:rPr>
              <w:tab/>
            </w:r>
            <w:sdt>
              <w:sdtPr>
                <w:rPr>
                  <w:rFonts w:eastAsia="Meiryo"/>
                  <w:sz w:val="18"/>
                  <w:szCs w:val="18"/>
                </w:rPr>
                <w:id w:val="461541548"/>
              </w:sdtPr>
              <w:sdtEndPr/>
              <w:sdtContent>
                <w:r w:rsidR="0039318F" w:rsidRPr="00D13E4A">
                  <w:rPr>
                    <w:rFonts w:ascii="MS Gothic" w:eastAsia="MS Gothic" w:hAnsi="MS Gothic" w:cs="MS Gothic" w:hint="eastAsia"/>
                    <w:sz w:val="18"/>
                    <w:szCs w:val="18"/>
                  </w:rPr>
                  <w:t>☐</w:t>
                </w:r>
              </w:sdtContent>
            </w:sdt>
            <w:r w:rsidR="00B640D2" w:rsidRPr="00D13E4A">
              <w:rPr>
                <w:rFonts w:eastAsia="Meiryo"/>
                <w:sz w:val="18"/>
                <w:szCs w:val="18"/>
              </w:rPr>
              <w:t xml:space="preserve"> No</w:t>
            </w:r>
          </w:p>
        </w:tc>
        <w:tc>
          <w:tcPr>
            <w:tcW w:w="4071" w:type="dxa"/>
            <w:gridSpan w:val="3"/>
            <w:vMerge/>
            <w:tcBorders>
              <w:top w:val="single" w:sz="4" w:space="0" w:color="auto"/>
              <w:left w:val="nil"/>
              <w:bottom w:val="single" w:sz="4" w:space="0" w:color="auto"/>
              <w:right w:val="single" w:sz="4" w:space="0" w:color="auto"/>
            </w:tcBorders>
            <w:shd w:val="clear" w:color="auto" w:fill="DBE5F1" w:themeFill="accent1" w:themeFillTint="33"/>
            <w:vAlign w:val="center"/>
          </w:tcPr>
          <w:p w:rsidR="003B4E6C" w:rsidRPr="00D13E4A" w:rsidRDefault="003B4E6C" w:rsidP="00297A35">
            <w:pPr>
              <w:rPr>
                <w:rFonts w:eastAsia="Meiryo"/>
                <w:sz w:val="18"/>
                <w:szCs w:val="18"/>
              </w:rPr>
            </w:pPr>
          </w:p>
        </w:tc>
      </w:tr>
      <w:tr w:rsidR="000846B2" w:rsidRPr="00D13E4A" w:rsidTr="00E606ED">
        <w:tblPrEx>
          <w:shd w:val="clear" w:color="auto" w:fill="auto"/>
        </w:tblPrEx>
        <w:trPr>
          <w:trHeight w:val="301"/>
        </w:trPr>
        <w:tc>
          <w:tcPr>
            <w:tcW w:w="10729" w:type="dxa"/>
            <w:gridSpan w:val="9"/>
            <w:tcBorders>
              <w:top w:val="single" w:sz="4" w:space="0" w:color="auto"/>
              <w:bottom w:val="nil"/>
            </w:tcBorders>
          </w:tcPr>
          <w:p w:rsidR="00D13E4A" w:rsidRDefault="00D13E4A" w:rsidP="00CA25E6">
            <w:pPr>
              <w:rPr>
                <w:rFonts w:eastAsia="Meiryo"/>
                <w:i/>
                <w:sz w:val="18"/>
                <w:szCs w:val="18"/>
              </w:rPr>
            </w:pPr>
          </w:p>
          <w:p w:rsidR="00B954C2" w:rsidRDefault="0039318F" w:rsidP="00CA25E6">
            <w:pPr>
              <w:rPr>
                <w:rFonts w:eastAsia="Meiryo"/>
                <w:i/>
                <w:sz w:val="18"/>
                <w:szCs w:val="18"/>
              </w:rPr>
            </w:pPr>
            <w:r w:rsidRPr="00D13E4A">
              <w:rPr>
                <w:rFonts w:eastAsia="Meiryo"/>
                <w:b/>
                <w:sz w:val="18"/>
                <w:szCs w:val="18"/>
              </w:rPr>
              <w:t xml:space="preserve">Child’s Details </w:t>
            </w:r>
            <w:r w:rsidRPr="00D13E4A">
              <w:rPr>
                <w:rFonts w:eastAsia="Meiryo"/>
                <w:i/>
                <w:sz w:val="18"/>
                <w:szCs w:val="18"/>
              </w:rPr>
              <w:t>(please complete with as much information as possible)</w:t>
            </w:r>
          </w:p>
          <w:p w:rsidR="00D13E4A" w:rsidRPr="00D13E4A" w:rsidRDefault="00D13E4A" w:rsidP="00CA25E6">
            <w:pPr>
              <w:rPr>
                <w:rFonts w:eastAsia="Meiryo"/>
                <w:i/>
                <w:sz w:val="18"/>
                <w:szCs w:val="18"/>
              </w:rPr>
            </w:pPr>
          </w:p>
          <w:p w:rsidR="0039318F" w:rsidRPr="00D13E4A" w:rsidRDefault="0039318F" w:rsidP="00CA25E6">
            <w:pPr>
              <w:rPr>
                <w:rFonts w:eastAsia="Meiryo"/>
                <w:b/>
                <w:sz w:val="18"/>
                <w:szCs w:val="18"/>
              </w:rPr>
            </w:pPr>
            <w:r w:rsidRPr="00D13E4A">
              <w:rPr>
                <w:rFonts w:eastAsia="Meiryo"/>
                <w:b/>
                <w:sz w:val="18"/>
                <w:szCs w:val="18"/>
              </w:rPr>
              <w:t>*Name</w:t>
            </w:r>
            <w:r w:rsidRPr="00D13E4A">
              <w:rPr>
                <w:rFonts w:eastAsia="Meiryo"/>
                <w:sz w:val="18"/>
                <w:szCs w:val="18"/>
              </w:rPr>
              <w:t xml:space="preserve"> ___________________    </w:t>
            </w:r>
            <w:r w:rsidRPr="00D13E4A">
              <w:rPr>
                <w:rFonts w:eastAsia="Meiryo"/>
                <w:b/>
                <w:sz w:val="18"/>
                <w:szCs w:val="18"/>
              </w:rPr>
              <w:t>NHS No</w:t>
            </w:r>
            <w:r w:rsidRPr="00D13E4A">
              <w:rPr>
                <w:rFonts w:eastAsia="Meiryo"/>
                <w:sz w:val="18"/>
                <w:szCs w:val="18"/>
              </w:rPr>
              <w:t xml:space="preserve"> ___________________    </w:t>
            </w:r>
            <w:r w:rsidRPr="00D13E4A">
              <w:rPr>
                <w:rFonts w:eastAsia="Meiryo"/>
                <w:b/>
                <w:sz w:val="18"/>
                <w:szCs w:val="18"/>
              </w:rPr>
              <w:t>*DOB</w:t>
            </w:r>
            <w:r w:rsidRPr="00D13E4A">
              <w:rPr>
                <w:rFonts w:eastAsia="Meiryo"/>
                <w:sz w:val="18"/>
                <w:szCs w:val="18"/>
              </w:rPr>
              <w:t xml:space="preserve"> _________          </w:t>
            </w:r>
            <w:r w:rsidRPr="00D13E4A">
              <w:rPr>
                <w:rFonts w:eastAsia="Meiryo"/>
                <w:b/>
                <w:sz w:val="18"/>
                <w:szCs w:val="18"/>
              </w:rPr>
              <w:t>Looked After Child</w:t>
            </w:r>
            <w:sdt>
              <w:sdtPr>
                <w:rPr>
                  <w:rFonts w:eastAsia="Meiryo"/>
                  <w:sz w:val="18"/>
                  <w:szCs w:val="18"/>
                </w:rPr>
                <w:id w:val="1966773312"/>
              </w:sdtPr>
              <w:sdtEndPr/>
              <w:sdtContent>
                <w:r w:rsidRPr="00D13E4A">
                  <w:rPr>
                    <w:rFonts w:ascii="MS Gothic" w:eastAsia="MS Gothic" w:hAnsi="MS Gothic" w:cs="MS Gothic" w:hint="eastAsia"/>
                    <w:sz w:val="18"/>
                    <w:szCs w:val="18"/>
                  </w:rPr>
                  <w:t>☐</w:t>
                </w:r>
              </w:sdtContent>
            </w:sdt>
            <w:r w:rsidRPr="00D13E4A">
              <w:rPr>
                <w:rFonts w:eastAsia="Meiryo"/>
                <w:b/>
                <w:sz w:val="18"/>
                <w:szCs w:val="18"/>
              </w:rPr>
              <w:t xml:space="preserve">Y </w:t>
            </w:r>
            <w:sdt>
              <w:sdtPr>
                <w:rPr>
                  <w:rFonts w:eastAsia="Meiryo"/>
                  <w:sz w:val="18"/>
                  <w:szCs w:val="18"/>
                </w:rPr>
                <w:id w:val="-842773327"/>
              </w:sdtPr>
              <w:sdtEndPr/>
              <w:sdtContent>
                <w:r w:rsidRPr="00D13E4A">
                  <w:rPr>
                    <w:rFonts w:ascii="MS Gothic" w:eastAsia="MS Gothic" w:hAnsi="MS Gothic" w:cs="MS Gothic" w:hint="eastAsia"/>
                    <w:sz w:val="18"/>
                    <w:szCs w:val="18"/>
                  </w:rPr>
                  <w:t>☐</w:t>
                </w:r>
              </w:sdtContent>
            </w:sdt>
            <w:r w:rsidRPr="00D13E4A">
              <w:rPr>
                <w:rFonts w:eastAsia="Meiryo"/>
                <w:b/>
                <w:sz w:val="18"/>
                <w:szCs w:val="18"/>
              </w:rPr>
              <w:t xml:space="preserve"> N</w:t>
            </w:r>
          </w:p>
          <w:p w:rsidR="0039318F" w:rsidRPr="00D13E4A" w:rsidRDefault="0039318F" w:rsidP="00CA25E6">
            <w:pPr>
              <w:rPr>
                <w:rFonts w:eastAsia="Meiryo"/>
                <w:b/>
                <w:sz w:val="18"/>
                <w:szCs w:val="18"/>
              </w:rPr>
            </w:pPr>
          </w:p>
          <w:p w:rsidR="0039318F" w:rsidRPr="00D13E4A" w:rsidRDefault="0039318F" w:rsidP="00CA25E6">
            <w:pPr>
              <w:rPr>
                <w:rFonts w:eastAsia="Meiryo"/>
                <w:b/>
                <w:sz w:val="18"/>
                <w:szCs w:val="18"/>
              </w:rPr>
            </w:pPr>
            <w:r w:rsidRPr="00D13E4A">
              <w:rPr>
                <w:rFonts w:eastAsia="Meiryo"/>
                <w:sz w:val="18"/>
                <w:szCs w:val="18"/>
              </w:rPr>
              <w:t>*</w:t>
            </w:r>
            <w:r w:rsidRPr="00D13E4A">
              <w:rPr>
                <w:rFonts w:eastAsia="Meiryo"/>
                <w:b/>
                <w:sz w:val="18"/>
                <w:szCs w:val="18"/>
              </w:rPr>
              <w:t>Address__________________________________________________________</w:t>
            </w:r>
            <w:proofErr w:type="gramStart"/>
            <w:r w:rsidRPr="00D13E4A">
              <w:rPr>
                <w:rFonts w:eastAsia="Meiryo"/>
                <w:b/>
                <w:sz w:val="18"/>
                <w:szCs w:val="18"/>
              </w:rPr>
              <w:t>_  *</w:t>
            </w:r>
            <w:proofErr w:type="gramEnd"/>
            <w:r w:rsidRPr="00D13E4A">
              <w:rPr>
                <w:rFonts w:eastAsia="Meiryo"/>
                <w:b/>
                <w:sz w:val="18"/>
                <w:szCs w:val="18"/>
              </w:rPr>
              <w:t>Contact No. _________________</w:t>
            </w:r>
          </w:p>
          <w:p w:rsidR="0039318F" w:rsidRPr="00D13E4A" w:rsidRDefault="0039318F" w:rsidP="00CA25E6">
            <w:pPr>
              <w:rPr>
                <w:rFonts w:eastAsia="Meiryo"/>
                <w:b/>
                <w:sz w:val="18"/>
                <w:szCs w:val="18"/>
              </w:rPr>
            </w:pPr>
          </w:p>
          <w:p w:rsidR="0039318F" w:rsidRPr="00D13E4A" w:rsidRDefault="0039318F" w:rsidP="00CA25E6">
            <w:pPr>
              <w:rPr>
                <w:rFonts w:eastAsia="Meiryo"/>
                <w:b/>
                <w:sz w:val="18"/>
                <w:szCs w:val="18"/>
              </w:rPr>
            </w:pPr>
            <w:r w:rsidRPr="00D13E4A">
              <w:rPr>
                <w:rFonts w:eastAsia="Meiryo"/>
                <w:b/>
                <w:sz w:val="18"/>
                <w:szCs w:val="18"/>
              </w:rPr>
              <w:t xml:space="preserve">*Gender </w:t>
            </w:r>
            <w:sdt>
              <w:sdtPr>
                <w:rPr>
                  <w:rFonts w:eastAsia="Meiryo"/>
                  <w:sz w:val="18"/>
                  <w:szCs w:val="18"/>
                </w:rPr>
                <w:id w:val="1869259350"/>
              </w:sdtPr>
              <w:sdtEndPr/>
              <w:sdtContent>
                <w:r w:rsidRPr="00D13E4A">
                  <w:rPr>
                    <w:rFonts w:ascii="MS Gothic" w:eastAsia="MS Gothic" w:hAnsi="MS Gothic" w:cs="MS Gothic" w:hint="eastAsia"/>
                    <w:sz w:val="18"/>
                    <w:szCs w:val="18"/>
                  </w:rPr>
                  <w:t>☐</w:t>
                </w:r>
              </w:sdtContent>
            </w:sdt>
            <w:r w:rsidRPr="00D13E4A">
              <w:rPr>
                <w:rFonts w:eastAsia="Meiryo"/>
                <w:b/>
                <w:sz w:val="18"/>
                <w:szCs w:val="18"/>
              </w:rPr>
              <w:t xml:space="preserve">M </w:t>
            </w:r>
            <w:sdt>
              <w:sdtPr>
                <w:rPr>
                  <w:rFonts w:eastAsia="Meiryo"/>
                  <w:sz w:val="18"/>
                  <w:szCs w:val="18"/>
                </w:rPr>
                <w:id w:val="742839484"/>
              </w:sdtPr>
              <w:sdtEndPr/>
              <w:sdtContent>
                <w:r w:rsidRPr="00D13E4A">
                  <w:rPr>
                    <w:rFonts w:ascii="MS Gothic" w:eastAsia="MS Gothic" w:hAnsi="MS Gothic" w:cs="MS Gothic" w:hint="eastAsia"/>
                    <w:sz w:val="18"/>
                    <w:szCs w:val="18"/>
                  </w:rPr>
                  <w:t>☐</w:t>
                </w:r>
              </w:sdtContent>
            </w:sdt>
            <w:r w:rsidRPr="00D13E4A">
              <w:rPr>
                <w:rFonts w:eastAsia="Meiryo"/>
                <w:b/>
                <w:sz w:val="18"/>
                <w:szCs w:val="18"/>
              </w:rPr>
              <w:t xml:space="preserve"> F     Ethnicity __________________     *Interpreter? </w:t>
            </w:r>
            <w:sdt>
              <w:sdtPr>
                <w:rPr>
                  <w:rFonts w:eastAsia="Meiryo"/>
                  <w:sz w:val="18"/>
                  <w:szCs w:val="18"/>
                </w:rPr>
                <w:id w:val="545106326"/>
              </w:sdtPr>
              <w:sdtEndPr/>
              <w:sdtContent>
                <w:r w:rsidRPr="00D13E4A">
                  <w:rPr>
                    <w:rFonts w:ascii="MS Gothic" w:eastAsia="MS Gothic" w:hAnsi="MS Gothic" w:cs="MS Gothic" w:hint="eastAsia"/>
                    <w:sz w:val="18"/>
                    <w:szCs w:val="18"/>
                  </w:rPr>
                  <w:t>☐</w:t>
                </w:r>
              </w:sdtContent>
            </w:sdt>
            <w:r w:rsidRPr="00D13E4A">
              <w:rPr>
                <w:rFonts w:eastAsia="Meiryo"/>
                <w:b/>
                <w:sz w:val="18"/>
                <w:szCs w:val="18"/>
              </w:rPr>
              <w:t xml:space="preserve">Y </w:t>
            </w:r>
            <w:sdt>
              <w:sdtPr>
                <w:rPr>
                  <w:rFonts w:eastAsia="Meiryo"/>
                  <w:sz w:val="18"/>
                  <w:szCs w:val="18"/>
                </w:rPr>
                <w:id w:val="1266801869"/>
              </w:sdtPr>
              <w:sdtEndPr/>
              <w:sdtContent>
                <w:r w:rsidRPr="00D13E4A">
                  <w:rPr>
                    <w:rFonts w:ascii="MS Gothic" w:eastAsia="MS Gothic" w:hAnsi="MS Gothic" w:cs="MS Gothic" w:hint="eastAsia"/>
                    <w:sz w:val="18"/>
                    <w:szCs w:val="18"/>
                  </w:rPr>
                  <w:t>☐</w:t>
                </w:r>
              </w:sdtContent>
            </w:sdt>
            <w:r w:rsidRPr="00D13E4A">
              <w:rPr>
                <w:rFonts w:eastAsia="Meiryo"/>
                <w:b/>
                <w:sz w:val="18"/>
                <w:szCs w:val="18"/>
              </w:rPr>
              <w:t xml:space="preserve"> N       *Language _________________ </w:t>
            </w:r>
          </w:p>
          <w:p w:rsidR="0039318F" w:rsidRPr="00D13E4A" w:rsidRDefault="0039318F" w:rsidP="00CA25E6">
            <w:pPr>
              <w:rPr>
                <w:rFonts w:eastAsia="Meiryo"/>
                <w:b/>
                <w:sz w:val="18"/>
                <w:szCs w:val="18"/>
              </w:rPr>
            </w:pPr>
          </w:p>
          <w:p w:rsidR="0039318F" w:rsidRPr="00D13E4A" w:rsidRDefault="0039318F" w:rsidP="00CA25E6">
            <w:pPr>
              <w:rPr>
                <w:rFonts w:eastAsia="Meiryo"/>
                <w:b/>
                <w:sz w:val="18"/>
                <w:szCs w:val="18"/>
              </w:rPr>
            </w:pPr>
            <w:r w:rsidRPr="00D13E4A">
              <w:rPr>
                <w:rFonts w:eastAsia="Meiryo"/>
                <w:b/>
                <w:sz w:val="18"/>
                <w:szCs w:val="18"/>
              </w:rPr>
              <w:t xml:space="preserve">*School __________________________  Siblings (name and age)  _________________________________________ </w:t>
            </w:r>
          </w:p>
          <w:p w:rsidR="0039318F" w:rsidRPr="00D13E4A" w:rsidRDefault="0039318F" w:rsidP="00CA25E6">
            <w:pPr>
              <w:rPr>
                <w:rFonts w:eastAsia="Meiryo"/>
                <w:b/>
                <w:sz w:val="18"/>
                <w:szCs w:val="18"/>
              </w:rPr>
            </w:pPr>
          </w:p>
          <w:p w:rsidR="006B7CC3" w:rsidRDefault="0039318F" w:rsidP="00CA25E6">
            <w:pPr>
              <w:rPr>
                <w:rFonts w:eastAsia="Meiryo"/>
                <w:b/>
                <w:sz w:val="18"/>
                <w:szCs w:val="18"/>
              </w:rPr>
            </w:pPr>
            <w:r w:rsidRPr="00D13E4A">
              <w:rPr>
                <w:rFonts w:eastAsia="Meiryo"/>
                <w:b/>
                <w:sz w:val="18"/>
                <w:szCs w:val="18"/>
              </w:rPr>
              <w:t xml:space="preserve">Child’s GP ____________________________   </w:t>
            </w:r>
            <w:proofErr w:type="spellStart"/>
            <w:r w:rsidRPr="00D13E4A">
              <w:rPr>
                <w:rFonts w:eastAsia="Meiryo"/>
                <w:b/>
                <w:sz w:val="18"/>
                <w:szCs w:val="18"/>
              </w:rPr>
              <w:t>GP</w:t>
            </w:r>
            <w:proofErr w:type="spellEnd"/>
            <w:r w:rsidRPr="00D13E4A">
              <w:rPr>
                <w:rFonts w:eastAsia="Meiryo"/>
                <w:b/>
                <w:sz w:val="18"/>
                <w:szCs w:val="18"/>
              </w:rPr>
              <w:t xml:space="preserve"> Practice  _______________________________________________</w:t>
            </w:r>
          </w:p>
          <w:p w:rsidR="00D13E4A" w:rsidRPr="00D13E4A" w:rsidRDefault="00D13E4A" w:rsidP="00CA25E6">
            <w:pPr>
              <w:rPr>
                <w:rFonts w:eastAsia="Meiryo"/>
                <w:b/>
                <w:sz w:val="18"/>
                <w:szCs w:val="18"/>
              </w:rPr>
            </w:pPr>
          </w:p>
        </w:tc>
      </w:tr>
      <w:tr w:rsidR="0039318F" w:rsidRPr="00D13E4A" w:rsidTr="00E606ED">
        <w:tblPrEx>
          <w:shd w:val="clear" w:color="auto" w:fill="auto"/>
        </w:tblPrEx>
        <w:trPr>
          <w:trHeight w:val="301"/>
        </w:trPr>
        <w:tc>
          <w:tcPr>
            <w:tcW w:w="10729" w:type="dxa"/>
            <w:gridSpan w:val="9"/>
            <w:tcBorders>
              <w:top w:val="single" w:sz="4" w:space="0" w:color="auto"/>
              <w:bottom w:val="nil"/>
            </w:tcBorders>
          </w:tcPr>
          <w:p w:rsidR="00D13E4A" w:rsidRDefault="00D13E4A" w:rsidP="00CA25E6">
            <w:pPr>
              <w:rPr>
                <w:rFonts w:eastAsia="Meiryo"/>
                <w:b/>
                <w:sz w:val="18"/>
                <w:szCs w:val="18"/>
              </w:rPr>
            </w:pPr>
          </w:p>
          <w:p w:rsidR="0039318F" w:rsidRPr="00D13E4A" w:rsidRDefault="0039318F" w:rsidP="00CA25E6">
            <w:pPr>
              <w:rPr>
                <w:rFonts w:eastAsia="Meiryo"/>
                <w:i/>
                <w:sz w:val="18"/>
                <w:szCs w:val="18"/>
              </w:rPr>
            </w:pPr>
            <w:r w:rsidRPr="00D13E4A">
              <w:rPr>
                <w:rFonts w:eastAsia="Meiryo"/>
                <w:b/>
                <w:sz w:val="18"/>
                <w:szCs w:val="18"/>
              </w:rPr>
              <w:t xml:space="preserve">*Why are you referring? </w:t>
            </w:r>
            <w:r w:rsidRPr="00D13E4A">
              <w:rPr>
                <w:rFonts w:eastAsia="Meiryo"/>
                <w:i/>
                <w:sz w:val="18"/>
                <w:szCs w:val="18"/>
              </w:rPr>
              <w:t xml:space="preserve">(Please provide as much detail as possible, </w:t>
            </w:r>
            <w:proofErr w:type="spellStart"/>
            <w:r w:rsidRPr="00D13E4A">
              <w:rPr>
                <w:rFonts w:eastAsia="Meiryo"/>
                <w:i/>
                <w:sz w:val="18"/>
                <w:szCs w:val="18"/>
              </w:rPr>
              <w:t>ie</w:t>
            </w:r>
            <w:proofErr w:type="spellEnd"/>
            <w:r w:rsidRPr="00D13E4A">
              <w:rPr>
                <w:rFonts w:eastAsia="Meiryo"/>
                <w:i/>
                <w:sz w:val="18"/>
                <w:szCs w:val="18"/>
              </w:rPr>
              <w:t xml:space="preserve"> the problem, severity, duration, who it affects and what has been tried</w:t>
            </w:r>
          </w:p>
          <w:p w:rsidR="0039318F" w:rsidRPr="00D13E4A" w:rsidRDefault="0039318F" w:rsidP="00CA25E6">
            <w:pPr>
              <w:rPr>
                <w:rFonts w:eastAsia="Meiryo"/>
              </w:rPr>
            </w:pPr>
          </w:p>
          <w:p w:rsidR="0039318F" w:rsidRPr="00D13E4A" w:rsidRDefault="0039318F" w:rsidP="00CA25E6">
            <w:pPr>
              <w:rPr>
                <w:rFonts w:eastAsia="Meiryo"/>
              </w:rPr>
            </w:pPr>
          </w:p>
          <w:p w:rsidR="0039318F" w:rsidRPr="00D13E4A" w:rsidRDefault="0039318F" w:rsidP="00CA25E6">
            <w:pPr>
              <w:rPr>
                <w:rFonts w:eastAsia="Meiryo"/>
              </w:rPr>
            </w:pPr>
          </w:p>
          <w:p w:rsidR="0039318F" w:rsidRPr="00D13E4A" w:rsidRDefault="0039318F" w:rsidP="00CA25E6">
            <w:pPr>
              <w:rPr>
                <w:rFonts w:eastAsia="Meiryo"/>
                <w:b/>
                <w:sz w:val="18"/>
                <w:szCs w:val="18"/>
              </w:rPr>
            </w:pPr>
          </w:p>
        </w:tc>
      </w:tr>
      <w:tr w:rsidR="00C90861" w:rsidRPr="00D13E4A" w:rsidTr="00E606ED">
        <w:tblPrEx>
          <w:shd w:val="clear" w:color="auto" w:fill="auto"/>
        </w:tblPrEx>
        <w:trPr>
          <w:trHeight w:val="1652"/>
        </w:trPr>
        <w:tc>
          <w:tcPr>
            <w:tcW w:w="10729" w:type="dxa"/>
            <w:gridSpan w:val="9"/>
            <w:tcBorders>
              <w:top w:val="single" w:sz="4" w:space="0" w:color="auto"/>
              <w:bottom w:val="single" w:sz="4" w:space="0" w:color="auto"/>
            </w:tcBorders>
          </w:tcPr>
          <w:p w:rsidR="00E606ED" w:rsidRDefault="00E606ED" w:rsidP="00C90861">
            <w:pPr>
              <w:rPr>
                <w:rFonts w:eastAsia="Meiryo"/>
                <w:b/>
                <w:sz w:val="18"/>
                <w:szCs w:val="18"/>
              </w:rPr>
            </w:pPr>
          </w:p>
          <w:p w:rsidR="00C90861" w:rsidRPr="00D13E4A" w:rsidRDefault="00C90861" w:rsidP="00C90861">
            <w:pPr>
              <w:rPr>
                <w:rFonts w:eastAsia="Meiryo"/>
                <w:sz w:val="18"/>
                <w:szCs w:val="18"/>
              </w:rPr>
            </w:pPr>
            <w:r w:rsidRPr="00D13E4A">
              <w:rPr>
                <w:rFonts w:eastAsia="Meiryo"/>
                <w:b/>
                <w:sz w:val="18"/>
                <w:szCs w:val="18"/>
              </w:rPr>
              <w:t>Please describe any Clinical Risks that you have identified?</w:t>
            </w:r>
          </w:p>
          <w:p w:rsidR="00B640D2" w:rsidRPr="00D13E4A" w:rsidRDefault="00B640D2" w:rsidP="00C90861">
            <w:pPr>
              <w:rPr>
                <w:rFonts w:eastAsia="Meiryo"/>
              </w:rPr>
            </w:pPr>
          </w:p>
          <w:p w:rsidR="00D13E4A" w:rsidRPr="00D13E4A" w:rsidRDefault="00D13E4A" w:rsidP="00C90861">
            <w:pPr>
              <w:rPr>
                <w:rFonts w:eastAsia="Meiryo"/>
              </w:rPr>
            </w:pPr>
          </w:p>
          <w:p w:rsidR="00D13E4A" w:rsidRPr="00D13E4A" w:rsidRDefault="00D13E4A" w:rsidP="00C90861">
            <w:pPr>
              <w:rPr>
                <w:rFonts w:eastAsia="Meiryo"/>
              </w:rPr>
            </w:pPr>
          </w:p>
          <w:p w:rsidR="00D13E4A" w:rsidRPr="00D13E4A" w:rsidRDefault="00D13E4A" w:rsidP="00C90861">
            <w:pPr>
              <w:rPr>
                <w:rFonts w:eastAsia="Meiryo"/>
              </w:rPr>
            </w:pPr>
          </w:p>
          <w:p w:rsidR="00D13E4A" w:rsidRPr="00D13E4A" w:rsidRDefault="00D13E4A" w:rsidP="00C90861">
            <w:pPr>
              <w:rPr>
                <w:rFonts w:eastAsia="Meiryo"/>
              </w:rPr>
            </w:pPr>
          </w:p>
          <w:p w:rsidR="00D13E4A" w:rsidRPr="00D13E4A" w:rsidRDefault="00D13E4A" w:rsidP="00C90861">
            <w:pPr>
              <w:rPr>
                <w:rFonts w:eastAsia="Meiryo"/>
                <w:sz w:val="18"/>
                <w:szCs w:val="18"/>
              </w:rPr>
            </w:pPr>
          </w:p>
        </w:tc>
      </w:tr>
      <w:tr w:rsidR="00E606ED" w:rsidRPr="00D13E4A" w:rsidTr="00E606ED">
        <w:tblPrEx>
          <w:shd w:val="clear" w:color="auto" w:fill="auto"/>
        </w:tblPrEx>
        <w:trPr>
          <w:trHeight w:val="1652"/>
        </w:trPr>
        <w:tc>
          <w:tcPr>
            <w:tcW w:w="10729" w:type="dxa"/>
            <w:gridSpan w:val="9"/>
            <w:tcBorders>
              <w:top w:val="single" w:sz="4" w:space="0" w:color="auto"/>
              <w:bottom w:val="single" w:sz="4" w:space="0" w:color="auto"/>
            </w:tcBorders>
          </w:tcPr>
          <w:p w:rsidR="00E606ED" w:rsidRDefault="00E606ED" w:rsidP="00C90861">
            <w:pPr>
              <w:rPr>
                <w:rFonts w:eastAsia="Meiryo"/>
                <w:b/>
                <w:sz w:val="18"/>
                <w:szCs w:val="18"/>
              </w:rPr>
            </w:pPr>
            <w:r>
              <w:rPr>
                <w:rFonts w:eastAsia="Meiryo"/>
                <w:b/>
                <w:sz w:val="18"/>
                <w:szCs w:val="18"/>
              </w:rPr>
              <w:t>Contact Details</w:t>
            </w:r>
            <w:r>
              <w:rPr>
                <w:rFonts w:eastAsia="Meiryo"/>
                <w:sz w:val="18"/>
                <w:szCs w:val="18"/>
              </w:rPr>
              <w:t xml:space="preserve"> (please complete with as much detail as possible) </w:t>
            </w:r>
          </w:p>
          <w:p w:rsidR="00E606ED" w:rsidRDefault="00E606ED" w:rsidP="00C90861">
            <w:pPr>
              <w:rPr>
                <w:rFonts w:eastAsia="Meiryo"/>
                <w:b/>
                <w:sz w:val="18"/>
                <w:szCs w:val="18"/>
              </w:rPr>
            </w:pPr>
          </w:p>
          <w:p w:rsidR="00E606ED" w:rsidRDefault="00E606ED" w:rsidP="00E606ED">
            <w:pPr>
              <w:rPr>
                <w:rFonts w:eastAsia="Meiryo"/>
                <w:sz w:val="18"/>
                <w:szCs w:val="18"/>
              </w:rPr>
            </w:pPr>
            <w:r>
              <w:rPr>
                <w:rFonts w:eastAsia="Meiryo"/>
                <w:b/>
                <w:sz w:val="18"/>
                <w:szCs w:val="18"/>
              </w:rPr>
              <w:t xml:space="preserve">*Who will be the main point of contact for this referral? </w:t>
            </w:r>
            <w:sdt>
              <w:sdtPr>
                <w:rPr>
                  <w:rFonts w:eastAsia="Meiryo"/>
                  <w:sz w:val="18"/>
                  <w:szCs w:val="18"/>
                </w:rPr>
                <w:id w:val="-1298216539"/>
              </w:sdtPr>
              <w:sdtEndPr/>
              <w:sdtContent>
                <w:r w:rsidRPr="00D13E4A">
                  <w:rPr>
                    <w:rFonts w:ascii="MS Gothic" w:eastAsia="MS Gothic" w:hAnsi="MS Gothic" w:cs="MS Gothic" w:hint="eastAsia"/>
                    <w:sz w:val="18"/>
                    <w:szCs w:val="18"/>
                  </w:rPr>
                  <w:t>☐</w:t>
                </w:r>
              </w:sdtContent>
            </w:sdt>
            <w:r w:rsidRPr="00E606ED">
              <w:rPr>
                <w:rFonts w:eastAsia="Meiryo"/>
                <w:sz w:val="18"/>
                <w:szCs w:val="18"/>
              </w:rPr>
              <w:t>Parent</w:t>
            </w:r>
            <w:sdt>
              <w:sdtPr>
                <w:rPr>
                  <w:rFonts w:eastAsia="Meiryo"/>
                  <w:sz w:val="18"/>
                  <w:szCs w:val="18"/>
                </w:rPr>
                <w:id w:val="521823638"/>
              </w:sdtPr>
              <w:sdtEndPr/>
              <w:sdtContent>
                <w:r w:rsidRPr="00E606ED">
                  <w:rPr>
                    <w:rFonts w:ascii="MS Gothic" w:eastAsia="MS Gothic" w:hAnsi="MS Gothic" w:cs="MS Gothic" w:hint="eastAsia"/>
                    <w:sz w:val="18"/>
                    <w:szCs w:val="18"/>
                  </w:rPr>
                  <w:t>☐</w:t>
                </w:r>
              </w:sdtContent>
            </w:sdt>
            <w:r w:rsidRPr="00E606ED">
              <w:rPr>
                <w:rFonts w:eastAsia="Meiryo"/>
                <w:sz w:val="18"/>
                <w:szCs w:val="18"/>
              </w:rPr>
              <w:t xml:space="preserve"> Young Person </w:t>
            </w:r>
            <w:sdt>
              <w:sdtPr>
                <w:rPr>
                  <w:rFonts w:eastAsia="Meiryo"/>
                  <w:sz w:val="18"/>
                  <w:szCs w:val="18"/>
                </w:rPr>
                <w:id w:val="222189838"/>
              </w:sdtPr>
              <w:sdtEndPr/>
              <w:sdtContent>
                <w:r w:rsidRPr="00E606ED">
                  <w:rPr>
                    <w:rFonts w:ascii="MS Gothic" w:eastAsia="MS Gothic" w:hAnsi="MS Gothic" w:cs="MS Gothic" w:hint="eastAsia"/>
                    <w:sz w:val="18"/>
                    <w:szCs w:val="18"/>
                  </w:rPr>
                  <w:t>☐</w:t>
                </w:r>
              </w:sdtContent>
            </w:sdt>
            <w:r w:rsidRPr="00E606ED">
              <w:rPr>
                <w:rFonts w:eastAsia="Meiryo"/>
                <w:sz w:val="18"/>
                <w:szCs w:val="18"/>
              </w:rPr>
              <w:t>Other</w:t>
            </w:r>
          </w:p>
          <w:p w:rsidR="00E606ED" w:rsidRPr="00E606ED" w:rsidRDefault="00E606ED" w:rsidP="00E606ED">
            <w:pPr>
              <w:rPr>
                <w:rFonts w:eastAsia="Meiryo"/>
                <w:b/>
                <w:sz w:val="18"/>
                <w:szCs w:val="18"/>
              </w:rPr>
            </w:pPr>
          </w:p>
          <w:p w:rsidR="00E606ED" w:rsidRDefault="00E606ED" w:rsidP="00E606ED">
            <w:pPr>
              <w:rPr>
                <w:rFonts w:eastAsia="Meiryo"/>
                <w:b/>
                <w:noProof/>
                <w:sz w:val="18"/>
                <w:szCs w:val="18"/>
                <w:lang w:eastAsia="en-GB"/>
              </w:rPr>
            </w:pPr>
            <w:r w:rsidRPr="00E606ED">
              <w:rPr>
                <w:rFonts w:eastAsia="Meiryo"/>
                <w:b/>
                <w:sz w:val="18"/>
                <w:szCs w:val="18"/>
              </w:rPr>
              <w:t xml:space="preserve">*Name </w:t>
            </w:r>
            <w:r w:rsidR="000F4D1F" w:rsidRPr="000F4D1F">
              <w:rPr>
                <w:rFonts w:eastAsia="Meiryo"/>
                <w:sz w:val="18"/>
                <w:szCs w:val="18"/>
              </w:rPr>
              <w:t>(</w:t>
            </w:r>
            <w:r w:rsidRPr="000F4D1F">
              <w:rPr>
                <w:rFonts w:eastAsia="Meiryo"/>
                <w:sz w:val="18"/>
                <w:szCs w:val="18"/>
              </w:rPr>
              <w:t>if different</w:t>
            </w:r>
            <w:r w:rsidR="000F4D1F" w:rsidRPr="000F4D1F">
              <w:rPr>
                <w:rFonts w:eastAsia="Meiryo"/>
                <w:sz w:val="18"/>
                <w:szCs w:val="18"/>
              </w:rPr>
              <w:t>)</w:t>
            </w:r>
            <w:r>
              <w:rPr>
                <w:rFonts w:eastAsia="Meiryo"/>
                <w:sz w:val="18"/>
                <w:szCs w:val="18"/>
              </w:rPr>
              <w:t xml:space="preserve"> ____________________ </w:t>
            </w:r>
            <w:r w:rsidRPr="00E606ED">
              <w:rPr>
                <w:rFonts w:eastAsia="Meiryo"/>
                <w:b/>
                <w:sz w:val="18"/>
                <w:szCs w:val="18"/>
              </w:rPr>
              <w:t>*Contact No</w:t>
            </w:r>
            <w:r>
              <w:rPr>
                <w:rFonts w:eastAsia="Meiryo"/>
                <w:sz w:val="18"/>
                <w:szCs w:val="18"/>
              </w:rPr>
              <w:t xml:space="preserve"> ______________ </w:t>
            </w:r>
            <w:r w:rsidR="000F4D1F">
              <w:rPr>
                <w:rFonts w:eastAsia="Meiryo"/>
                <w:sz w:val="18"/>
                <w:szCs w:val="18"/>
              </w:rPr>
              <w:t xml:space="preserve"> *</w:t>
            </w:r>
            <w:r w:rsidRPr="000F4D1F">
              <w:rPr>
                <w:rFonts w:eastAsia="Meiryo"/>
                <w:b/>
                <w:sz w:val="18"/>
                <w:szCs w:val="18"/>
              </w:rPr>
              <w:t xml:space="preserve">Consent to text main point of contact </w:t>
            </w:r>
            <w:sdt>
              <w:sdtPr>
                <w:rPr>
                  <w:rFonts w:eastAsia="Meiryo"/>
                  <w:b/>
                  <w:sz w:val="18"/>
                  <w:szCs w:val="18"/>
                </w:rPr>
                <w:id w:val="776605858"/>
              </w:sdtPr>
              <w:sdtEndPr/>
              <w:sdtContent>
                <w:r w:rsidRPr="000F4D1F">
                  <w:rPr>
                    <w:rFonts w:ascii="MS Gothic" w:eastAsia="MS Gothic" w:hAnsi="MS Gothic" w:cs="MS Gothic" w:hint="eastAsia"/>
                    <w:b/>
                    <w:sz w:val="18"/>
                    <w:szCs w:val="18"/>
                  </w:rPr>
                  <w:t>☐</w:t>
                </w:r>
              </w:sdtContent>
            </w:sdt>
            <w:r w:rsidRPr="00D13E4A">
              <w:rPr>
                <w:rFonts w:eastAsia="Meiryo"/>
                <w:b/>
                <w:sz w:val="18"/>
                <w:szCs w:val="18"/>
              </w:rPr>
              <w:t xml:space="preserve">Y </w:t>
            </w:r>
            <w:sdt>
              <w:sdtPr>
                <w:rPr>
                  <w:rFonts w:eastAsia="Meiryo"/>
                  <w:sz w:val="18"/>
                  <w:szCs w:val="18"/>
                </w:rPr>
                <w:id w:val="1366715064"/>
              </w:sdtPr>
              <w:sdtEndPr/>
              <w:sdtContent>
                <w:r w:rsidRPr="00D13E4A">
                  <w:rPr>
                    <w:rFonts w:ascii="MS Gothic" w:eastAsia="MS Gothic" w:hAnsi="MS Gothic" w:cs="MS Gothic" w:hint="eastAsia"/>
                    <w:sz w:val="18"/>
                    <w:szCs w:val="18"/>
                  </w:rPr>
                  <w:t>☐</w:t>
                </w:r>
              </w:sdtContent>
            </w:sdt>
            <w:r w:rsidRPr="00D13E4A">
              <w:rPr>
                <w:rFonts w:eastAsia="Meiryo"/>
                <w:b/>
                <w:sz w:val="18"/>
                <w:szCs w:val="18"/>
              </w:rPr>
              <w:t xml:space="preserve"> N </w:t>
            </w:r>
            <w:sdt>
              <w:sdtPr>
                <w:rPr>
                  <w:rFonts w:eastAsia="Meiryo"/>
                  <w:sz w:val="18"/>
                  <w:szCs w:val="18"/>
                </w:rPr>
                <w:id w:val="-1446376777"/>
              </w:sdtPr>
              <w:sdtEndPr/>
              <w:sdtContent>
                <w:r w:rsidRPr="00D13E4A">
                  <w:rPr>
                    <w:rFonts w:ascii="MS Gothic" w:eastAsia="MS Gothic" w:hAnsi="MS Gothic" w:cs="MS Gothic" w:hint="eastAsia"/>
                    <w:sz w:val="18"/>
                    <w:szCs w:val="18"/>
                  </w:rPr>
                  <w:t>☐</w:t>
                </w:r>
              </w:sdtContent>
            </w:sdt>
          </w:p>
          <w:p w:rsidR="00E606ED" w:rsidRDefault="00E606ED" w:rsidP="00E606ED">
            <w:pPr>
              <w:rPr>
                <w:rFonts w:eastAsia="Meiryo"/>
                <w:b/>
                <w:noProof/>
                <w:sz w:val="18"/>
                <w:szCs w:val="18"/>
                <w:lang w:eastAsia="en-GB"/>
              </w:rPr>
            </w:pPr>
          </w:p>
          <w:p w:rsidR="00E606ED" w:rsidRPr="00E606ED" w:rsidRDefault="000F4D1F" w:rsidP="00E606ED">
            <w:pPr>
              <w:rPr>
                <w:rFonts w:eastAsia="Meiryo"/>
                <w:b/>
                <w:sz w:val="18"/>
                <w:szCs w:val="18"/>
              </w:rPr>
            </w:pPr>
            <w:r>
              <w:rPr>
                <w:rFonts w:eastAsia="Meiryo"/>
                <w:b/>
                <w:sz w:val="18"/>
                <w:szCs w:val="18"/>
              </w:rPr>
              <w:t>*Address  _________________________________________________  Postcode _______________</w:t>
            </w:r>
          </w:p>
        </w:tc>
      </w:tr>
      <w:tr w:rsidR="006B7CC3" w:rsidRPr="00D13E4A" w:rsidTr="00E606ED">
        <w:tblPrEx>
          <w:shd w:val="clear" w:color="auto" w:fill="auto"/>
        </w:tblPrEx>
        <w:trPr>
          <w:trHeight w:val="301"/>
        </w:trPr>
        <w:tc>
          <w:tcPr>
            <w:tcW w:w="10729" w:type="dxa"/>
            <w:gridSpan w:val="9"/>
            <w:tcBorders>
              <w:top w:val="single" w:sz="4" w:space="0" w:color="auto"/>
              <w:bottom w:val="nil"/>
            </w:tcBorders>
          </w:tcPr>
          <w:p w:rsidR="000F4D1F" w:rsidRDefault="000F4D1F" w:rsidP="00B954C2">
            <w:pPr>
              <w:rPr>
                <w:rFonts w:eastAsia="Meiryo"/>
                <w:b/>
                <w:sz w:val="18"/>
                <w:szCs w:val="18"/>
              </w:rPr>
            </w:pPr>
          </w:p>
          <w:p w:rsidR="006B7CC3" w:rsidRPr="00D13E4A" w:rsidRDefault="006B7CC3" w:rsidP="00B954C2">
            <w:pPr>
              <w:rPr>
                <w:rFonts w:eastAsia="Meiryo"/>
                <w:i/>
                <w:sz w:val="18"/>
                <w:szCs w:val="18"/>
              </w:rPr>
            </w:pPr>
            <w:r w:rsidRPr="00D13E4A">
              <w:rPr>
                <w:rFonts w:eastAsia="Meiryo"/>
                <w:b/>
                <w:sz w:val="18"/>
                <w:szCs w:val="18"/>
              </w:rPr>
              <w:t xml:space="preserve">Referrers Details </w:t>
            </w:r>
            <w:r w:rsidRPr="00D13E4A">
              <w:rPr>
                <w:rFonts w:eastAsia="Meiryo"/>
                <w:i/>
                <w:sz w:val="18"/>
                <w:szCs w:val="18"/>
              </w:rPr>
              <w:t>(please complete with as much information as possible)</w:t>
            </w:r>
          </w:p>
        </w:tc>
      </w:tr>
      <w:tr w:rsidR="006B7CC3" w:rsidRPr="00D13E4A" w:rsidTr="000F4D1F">
        <w:tblPrEx>
          <w:shd w:val="clear" w:color="auto" w:fill="auto"/>
        </w:tblPrEx>
        <w:trPr>
          <w:trHeight w:val="483"/>
        </w:trPr>
        <w:tc>
          <w:tcPr>
            <w:tcW w:w="1106" w:type="dxa"/>
            <w:tcBorders>
              <w:top w:val="nil"/>
              <w:bottom w:val="nil"/>
            </w:tcBorders>
            <w:vAlign w:val="bottom"/>
          </w:tcPr>
          <w:p w:rsidR="006B7CC3" w:rsidRPr="00D13E4A" w:rsidRDefault="006B7CC3" w:rsidP="00B954C2">
            <w:pPr>
              <w:rPr>
                <w:rFonts w:eastAsia="Meiryo"/>
                <w:b/>
                <w:sz w:val="18"/>
                <w:szCs w:val="18"/>
              </w:rPr>
            </w:pPr>
            <w:r w:rsidRPr="00D13E4A">
              <w:rPr>
                <w:rFonts w:eastAsia="Meiryo"/>
                <w:b/>
                <w:sz w:val="18"/>
                <w:szCs w:val="18"/>
              </w:rPr>
              <w:t>*Name</w:t>
            </w:r>
          </w:p>
        </w:tc>
        <w:tc>
          <w:tcPr>
            <w:tcW w:w="3297" w:type="dxa"/>
            <w:gridSpan w:val="2"/>
            <w:tcBorders>
              <w:top w:val="nil"/>
              <w:bottom w:val="nil"/>
            </w:tcBorders>
            <w:vAlign w:val="bottom"/>
          </w:tcPr>
          <w:p w:rsidR="006B7CC3" w:rsidRPr="00D13E4A" w:rsidRDefault="006B7CC3" w:rsidP="00B954C2">
            <w:pPr>
              <w:rPr>
                <w:rFonts w:eastAsia="Meiryo"/>
                <w:b/>
                <w:sz w:val="18"/>
                <w:szCs w:val="18"/>
              </w:rPr>
            </w:pPr>
            <w:r w:rsidRPr="00D13E4A">
              <w:rPr>
                <w:rFonts w:eastAsia="Meiryo"/>
                <w:b/>
                <w:sz w:val="18"/>
                <w:szCs w:val="18"/>
              </w:rPr>
              <w:t>____________________________</w:t>
            </w:r>
          </w:p>
        </w:tc>
        <w:tc>
          <w:tcPr>
            <w:tcW w:w="974" w:type="dxa"/>
            <w:gridSpan w:val="2"/>
            <w:tcBorders>
              <w:top w:val="nil"/>
              <w:bottom w:val="nil"/>
            </w:tcBorders>
            <w:vAlign w:val="bottom"/>
          </w:tcPr>
          <w:p w:rsidR="006B7CC3" w:rsidRPr="00D13E4A" w:rsidRDefault="006B7CC3" w:rsidP="00B954C2">
            <w:pPr>
              <w:rPr>
                <w:rFonts w:eastAsia="Meiryo"/>
                <w:b/>
                <w:sz w:val="18"/>
                <w:szCs w:val="18"/>
              </w:rPr>
            </w:pPr>
            <w:r w:rsidRPr="00D13E4A">
              <w:rPr>
                <w:rFonts w:eastAsia="Meiryo"/>
                <w:b/>
                <w:sz w:val="18"/>
                <w:szCs w:val="18"/>
              </w:rPr>
              <w:t>*Phone</w:t>
            </w:r>
          </w:p>
        </w:tc>
        <w:tc>
          <w:tcPr>
            <w:tcW w:w="2705" w:type="dxa"/>
            <w:gridSpan w:val="2"/>
            <w:tcBorders>
              <w:top w:val="nil"/>
              <w:bottom w:val="nil"/>
            </w:tcBorders>
            <w:vAlign w:val="bottom"/>
          </w:tcPr>
          <w:p w:rsidR="006B7CC3" w:rsidRPr="00D13E4A" w:rsidRDefault="006B7CC3" w:rsidP="00B954C2">
            <w:pPr>
              <w:rPr>
                <w:rFonts w:eastAsia="Meiryo"/>
                <w:b/>
                <w:sz w:val="18"/>
                <w:szCs w:val="18"/>
              </w:rPr>
            </w:pPr>
            <w:r w:rsidRPr="00D13E4A">
              <w:rPr>
                <w:rFonts w:eastAsia="Meiryo"/>
                <w:b/>
                <w:sz w:val="18"/>
                <w:szCs w:val="18"/>
              </w:rPr>
              <w:t>______________________</w:t>
            </w:r>
          </w:p>
        </w:tc>
        <w:tc>
          <w:tcPr>
            <w:tcW w:w="1139" w:type="dxa"/>
            <w:tcBorders>
              <w:top w:val="nil"/>
              <w:bottom w:val="nil"/>
            </w:tcBorders>
            <w:vAlign w:val="bottom"/>
          </w:tcPr>
          <w:p w:rsidR="006B7CC3" w:rsidRPr="00D13E4A" w:rsidRDefault="006B7CC3" w:rsidP="00D13E4A">
            <w:pPr>
              <w:rPr>
                <w:rFonts w:eastAsia="Meiryo"/>
                <w:b/>
                <w:sz w:val="16"/>
                <w:szCs w:val="16"/>
              </w:rPr>
            </w:pPr>
            <w:r w:rsidRPr="00D13E4A">
              <w:rPr>
                <w:rFonts w:eastAsia="Meiryo"/>
                <w:b/>
                <w:sz w:val="16"/>
                <w:szCs w:val="16"/>
              </w:rPr>
              <w:t>Professio</w:t>
            </w:r>
            <w:r w:rsidR="00D13E4A" w:rsidRPr="00D13E4A">
              <w:rPr>
                <w:rFonts w:eastAsia="Meiryo"/>
                <w:b/>
                <w:sz w:val="16"/>
                <w:szCs w:val="16"/>
              </w:rPr>
              <w:t>n</w:t>
            </w:r>
          </w:p>
        </w:tc>
        <w:tc>
          <w:tcPr>
            <w:tcW w:w="1509" w:type="dxa"/>
            <w:tcBorders>
              <w:top w:val="nil"/>
              <w:bottom w:val="nil"/>
            </w:tcBorders>
            <w:vAlign w:val="bottom"/>
          </w:tcPr>
          <w:p w:rsidR="006B7CC3" w:rsidRPr="00D13E4A" w:rsidRDefault="006B7CC3" w:rsidP="00B954C2">
            <w:pPr>
              <w:rPr>
                <w:rFonts w:eastAsia="Meiryo"/>
                <w:b/>
                <w:sz w:val="18"/>
                <w:szCs w:val="18"/>
              </w:rPr>
            </w:pPr>
            <w:r w:rsidRPr="00D13E4A">
              <w:rPr>
                <w:rFonts w:eastAsia="Meiryo"/>
                <w:b/>
                <w:sz w:val="18"/>
                <w:szCs w:val="18"/>
              </w:rPr>
              <w:t>___________</w:t>
            </w:r>
          </w:p>
        </w:tc>
      </w:tr>
      <w:tr w:rsidR="006B7CC3" w:rsidRPr="00D13E4A" w:rsidTr="000F4D1F">
        <w:tblPrEx>
          <w:shd w:val="clear" w:color="auto" w:fill="auto"/>
        </w:tblPrEx>
        <w:trPr>
          <w:trHeight w:val="483"/>
        </w:trPr>
        <w:tc>
          <w:tcPr>
            <w:tcW w:w="1817" w:type="dxa"/>
            <w:gridSpan w:val="2"/>
            <w:tcBorders>
              <w:top w:val="nil"/>
              <w:bottom w:val="single" w:sz="4" w:space="0" w:color="auto"/>
            </w:tcBorders>
            <w:vAlign w:val="bottom"/>
          </w:tcPr>
          <w:p w:rsidR="006B7CC3" w:rsidRPr="00D13E4A" w:rsidRDefault="006B7CC3" w:rsidP="00B954C2">
            <w:pPr>
              <w:rPr>
                <w:rFonts w:eastAsia="Meiryo"/>
                <w:b/>
                <w:sz w:val="18"/>
                <w:szCs w:val="18"/>
              </w:rPr>
            </w:pPr>
            <w:r w:rsidRPr="00D13E4A">
              <w:rPr>
                <w:rFonts w:eastAsia="Meiryo"/>
                <w:b/>
                <w:sz w:val="18"/>
                <w:szCs w:val="18"/>
              </w:rPr>
              <w:t xml:space="preserve">*Address/Practice </w:t>
            </w:r>
          </w:p>
        </w:tc>
        <w:tc>
          <w:tcPr>
            <w:tcW w:w="6265" w:type="dxa"/>
            <w:gridSpan w:val="5"/>
            <w:tcBorders>
              <w:top w:val="nil"/>
              <w:bottom w:val="single" w:sz="4" w:space="0" w:color="auto"/>
            </w:tcBorders>
            <w:vAlign w:val="bottom"/>
          </w:tcPr>
          <w:p w:rsidR="006B7CC3" w:rsidRPr="00D13E4A" w:rsidRDefault="006B7CC3" w:rsidP="00B954C2">
            <w:pPr>
              <w:rPr>
                <w:rFonts w:eastAsia="Meiryo"/>
                <w:b/>
                <w:sz w:val="18"/>
                <w:szCs w:val="18"/>
              </w:rPr>
            </w:pPr>
            <w:r w:rsidRPr="00D13E4A">
              <w:rPr>
                <w:rFonts w:eastAsia="Meiryo"/>
                <w:b/>
                <w:sz w:val="18"/>
                <w:szCs w:val="18"/>
              </w:rPr>
              <w:t>_____________________________</w:t>
            </w:r>
            <w:r w:rsidRPr="00D13E4A">
              <w:rPr>
                <w:rFonts w:eastAsia="Meiryo"/>
                <w:b/>
                <w:sz w:val="18"/>
                <w:szCs w:val="18"/>
              </w:rPr>
              <w:softHyphen/>
            </w:r>
            <w:r w:rsidRPr="00D13E4A">
              <w:rPr>
                <w:rFonts w:eastAsia="Meiryo"/>
                <w:b/>
                <w:sz w:val="18"/>
                <w:szCs w:val="18"/>
              </w:rPr>
              <w:softHyphen/>
            </w:r>
            <w:r w:rsidRPr="00D13E4A">
              <w:rPr>
                <w:rFonts w:eastAsia="Meiryo"/>
                <w:b/>
                <w:sz w:val="18"/>
                <w:szCs w:val="18"/>
              </w:rPr>
              <w:softHyphen/>
            </w:r>
            <w:r w:rsidRPr="00D13E4A">
              <w:rPr>
                <w:rFonts w:eastAsia="Meiryo"/>
                <w:b/>
                <w:sz w:val="18"/>
                <w:szCs w:val="18"/>
              </w:rPr>
              <w:softHyphen/>
            </w:r>
            <w:r w:rsidRPr="00D13E4A">
              <w:rPr>
                <w:rFonts w:eastAsia="Meiryo"/>
                <w:b/>
                <w:sz w:val="18"/>
                <w:szCs w:val="18"/>
              </w:rPr>
              <w:softHyphen/>
            </w:r>
            <w:r w:rsidRPr="00D13E4A">
              <w:rPr>
                <w:rFonts w:eastAsia="Meiryo"/>
                <w:b/>
                <w:sz w:val="18"/>
                <w:szCs w:val="18"/>
              </w:rPr>
              <w:softHyphen/>
            </w:r>
            <w:r w:rsidRPr="00D13E4A">
              <w:rPr>
                <w:rFonts w:eastAsia="Meiryo"/>
                <w:b/>
                <w:sz w:val="18"/>
                <w:szCs w:val="18"/>
              </w:rPr>
              <w:softHyphen/>
            </w:r>
            <w:r w:rsidRPr="00D13E4A">
              <w:rPr>
                <w:rFonts w:eastAsia="Meiryo"/>
                <w:b/>
                <w:sz w:val="18"/>
                <w:szCs w:val="18"/>
              </w:rPr>
              <w:softHyphen/>
            </w:r>
            <w:r w:rsidRPr="00D13E4A">
              <w:rPr>
                <w:rFonts w:eastAsia="Meiryo"/>
                <w:b/>
                <w:sz w:val="18"/>
                <w:szCs w:val="18"/>
              </w:rPr>
              <w:softHyphen/>
            </w:r>
            <w:r w:rsidRPr="00D13E4A">
              <w:rPr>
                <w:rFonts w:eastAsia="Meiryo"/>
                <w:b/>
                <w:sz w:val="18"/>
                <w:szCs w:val="18"/>
              </w:rPr>
              <w:softHyphen/>
            </w:r>
            <w:r w:rsidRPr="00D13E4A">
              <w:rPr>
                <w:rFonts w:eastAsia="Meiryo"/>
                <w:b/>
                <w:sz w:val="18"/>
                <w:szCs w:val="18"/>
              </w:rPr>
              <w:softHyphen/>
            </w:r>
            <w:r w:rsidRPr="00D13E4A">
              <w:rPr>
                <w:rFonts w:eastAsia="Meiryo"/>
                <w:b/>
                <w:sz w:val="18"/>
                <w:szCs w:val="18"/>
              </w:rPr>
              <w:softHyphen/>
              <w:t>__________________________</w:t>
            </w:r>
          </w:p>
        </w:tc>
        <w:tc>
          <w:tcPr>
            <w:tcW w:w="1139" w:type="dxa"/>
            <w:tcBorders>
              <w:top w:val="nil"/>
              <w:bottom w:val="single" w:sz="4" w:space="0" w:color="auto"/>
            </w:tcBorders>
            <w:vAlign w:val="bottom"/>
          </w:tcPr>
          <w:p w:rsidR="006B7CC3" w:rsidRPr="00D13E4A" w:rsidRDefault="006B7CC3" w:rsidP="00B954C2">
            <w:pPr>
              <w:rPr>
                <w:rFonts w:eastAsia="Meiryo"/>
                <w:b/>
                <w:sz w:val="18"/>
                <w:szCs w:val="18"/>
              </w:rPr>
            </w:pPr>
            <w:r w:rsidRPr="00D13E4A">
              <w:rPr>
                <w:rFonts w:eastAsia="Meiryo"/>
                <w:b/>
                <w:sz w:val="18"/>
                <w:szCs w:val="18"/>
              </w:rPr>
              <w:t>Postcode</w:t>
            </w:r>
          </w:p>
        </w:tc>
        <w:tc>
          <w:tcPr>
            <w:tcW w:w="1509" w:type="dxa"/>
            <w:tcBorders>
              <w:top w:val="nil"/>
              <w:bottom w:val="single" w:sz="4" w:space="0" w:color="auto"/>
            </w:tcBorders>
            <w:vAlign w:val="bottom"/>
          </w:tcPr>
          <w:p w:rsidR="006B7CC3" w:rsidRPr="00D13E4A" w:rsidRDefault="006B7CC3" w:rsidP="00B954C2">
            <w:pPr>
              <w:rPr>
                <w:rFonts w:eastAsia="Meiryo"/>
                <w:b/>
                <w:sz w:val="18"/>
                <w:szCs w:val="18"/>
              </w:rPr>
            </w:pPr>
            <w:r w:rsidRPr="00D13E4A">
              <w:rPr>
                <w:rFonts w:eastAsia="Meiryo"/>
                <w:b/>
                <w:sz w:val="18"/>
                <w:szCs w:val="18"/>
              </w:rPr>
              <w:t>___________</w:t>
            </w:r>
          </w:p>
        </w:tc>
      </w:tr>
    </w:tbl>
    <w:p w:rsidR="00C90861" w:rsidRPr="00D13E4A" w:rsidRDefault="00C90861">
      <w:pPr>
        <w:rPr>
          <w:sz w:val="18"/>
          <w:szCs w:val="18"/>
        </w:rPr>
      </w:pPr>
    </w:p>
    <w:tbl>
      <w:tblPr>
        <w:tblStyle w:val="TableGrid"/>
        <w:tblW w:w="10666" w:type="dxa"/>
        <w:tblBorders>
          <w:insideH w:val="none" w:sz="0" w:space="0" w:color="auto"/>
          <w:insideV w:val="none" w:sz="0" w:space="0" w:color="auto"/>
        </w:tblBorders>
        <w:tblLayout w:type="fixed"/>
        <w:tblLook w:val="04A0" w:firstRow="1" w:lastRow="0" w:firstColumn="1" w:lastColumn="0" w:noHBand="0" w:noVBand="1"/>
      </w:tblPr>
      <w:tblGrid>
        <w:gridCol w:w="10666"/>
      </w:tblGrid>
      <w:tr w:rsidR="000846B2" w:rsidRPr="000846B2" w:rsidTr="00E606ED">
        <w:trPr>
          <w:trHeight w:val="658"/>
        </w:trPr>
        <w:tc>
          <w:tcPr>
            <w:tcW w:w="10666" w:type="dxa"/>
          </w:tcPr>
          <w:p w:rsidR="00407025" w:rsidRPr="00E606ED" w:rsidRDefault="00407025" w:rsidP="000846B2">
            <w:pPr>
              <w:jc w:val="center"/>
              <w:rPr>
                <w:rFonts w:eastAsia="Meiryo"/>
                <w:i/>
              </w:rPr>
            </w:pPr>
            <w:r w:rsidRPr="00E606ED">
              <w:rPr>
                <w:rFonts w:eastAsia="Meiryo"/>
                <w:b/>
              </w:rPr>
              <w:lastRenderedPageBreak/>
              <w:t>Guidance for Referrers</w:t>
            </w:r>
            <w:r w:rsidR="001D0FAD" w:rsidRPr="00E606ED">
              <w:rPr>
                <w:rFonts w:eastAsia="Meiryo"/>
                <w:b/>
              </w:rPr>
              <w:t xml:space="preserve"> to the Leeds </w:t>
            </w:r>
            <w:proofErr w:type="spellStart"/>
            <w:r w:rsidR="001D0FAD" w:rsidRPr="00E606ED">
              <w:rPr>
                <w:rFonts w:eastAsia="Meiryo"/>
                <w:b/>
              </w:rPr>
              <w:t>MindMate</w:t>
            </w:r>
            <w:proofErr w:type="spellEnd"/>
            <w:r w:rsidR="001D0FAD" w:rsidRPr="00E606ED">
              <w:rPr>
                <w:rFonts w:eastAsia="Meiryo"/>
                <w:b/>
              </w:rPr>
              <w:t xml:space="preserve"> SPA</w:t>
            </w:r>
          </w:p>
        </w:tc>
      </w:tr>
      <w:tr w:rsidR="000846B2" w:rsidRPr="000846B2" w:rsidTr="00E606ED">
        <w:trPr>
          <w:trHeight w:val="332"/>
        </w:trPr>
        <w:tc>
          <w:tcPr>
            <w:tcW w:w="10666" w:type="dxa"/>
            <w:vAlign w:val="bottom"/>
          </w:tcPr>
          <w:p w:rsidR="002C78D2" w:rsidRPr="000846B2" w:rsidRDefault="002C78D2" w:rsidP="005C6204">
            <w:pPr>
              <w:rPr>
                <w:rFonts w:eastAsia="Meiryo"/>
                <w:b/>
                <w:szCs w:val="21"/>
              </w:rPr>
            </w:pPr>
            <w:r w:rsidRPr="000846B2">
              <w:rPr>
                <w:rFonts w:eastAsia="Meiryo"/>
                <w:b/>
                <w:szCs w:val="21"/>
              </w:rPr>
              <w:t xml:space="preserve">What is the Leeds </w:t>
            </w:r>
            <w:proofErr w:type="spellStart"/>
            <w:r w:rsidRPr="000846B2">
              <w:rPr>
                <w:rFonts w:eastAsia="Meiryo"/>
                <w:b/>
                <w:szCs w:val="21"/>
              </w:rPr>
              <w:t>MindMate</w:t>
            </w:r>
            <w:proofErr w:type="spellEnd"/>
            <w:r w:rsidRPr="000846B2">
              <w:rPr>
                <w:rFonts w:eastAsia="Meiryo"/>
                <w:b/>
                <w:szCs w:val="21"/>
              </w:rPr>
              <w:t xml:space="preserve"> SPA?</w:t>
            </w:r>
          </w:p>
          <w:p w:rsidR="00DA5915" w:rsidRPr="000846B2" w:rsidRDefault="00DA5915" w:rsidP="005C6204">
            <w:pPr>
              <w:rPr>
                <w:rFonts w:eastAsia="Meiryo"/>
                <w:sz w:val="21"/>
                <w:szCs w:val="21"/>
              </w:rPr>
            </w:pPr>
            <w:r w:rsidRPr="000846B2">
              <w:rPr>
                <w:rFonts w:eastAsia="Meiryo"/>
                <w:sz w:val="21"/>
                <w:szCs w:val="21"/>
              </w:rPr>
              <w:t xml:space="preserve">It is the Single Point of Access for all Children’s </w:t>
            </w:r>
            <w:r w:rsidR="002B45B9" w:rsidRPr="000846B2">
              <w:rPr>
                <w:rFonts w:eastAsia="Meiryo"/>
                <w:sz w:val="21"/>
                <w:szCs w:val="21"/>
              </w:rPr>
              <w:t xml:space="preserve">Emotional Wellbeing and Mental Health </w:t>
            </w:r>
            <w:r w:rsidRPr="000846B2">
              <w:rPr>
                <w:rFonts w:eastAsia="Meiryo"/>
                <w:sz w:val="21"/>
                <w:szCs w:val="21"/>
              </w:rPr>
              <w:t>Se</w:t>
            </w:r>
            <w:r w:rsidR="002B45B9" w:rsidRPr="000846B2">
              <w:rPr>
                <w:rFonts w:eastAsia="Meiryo"/>
                <w:sz w:val="21"/>
                <w:szCs w:val="21"/>
              </w:rPr>
              <w:t>rvices in Leeds. It is</w:t>
            </w:r>
            <w:r w:rsidRPr="000846B2">
              <w:rPr>
                <w:rFonts w:eastAsia="Meiryo"/>
                <w:sz w:val="21"/>
                <w:szCs w:val="21"/>
              </w:rPr>
              <w:t xml:space="preserve"> available</w:t>
            </w:r>
            <w:r w:rsidR="002C78D2" w:rsidRPr="000846B2">
              <w:rPr>
                <w:rFonts w:eastAsia="Meiryo"/>
                <w:sz w:val="21"/>
                <w:szCs w:val="21"/>
              </w:rPr>
              <w:t xml:space="preserve"> for professionals to refer into, when they are working with children and young people and identify that they have a need for an emotional wellbeing and mental health service. It is for </w:t>
            </w:r>
            <w:r w:rsidRPr="000846B2">
              <w:rPr>
                <w:rFonts w:eastAsia="Meiryo"/>
                <w:sz w:val="21"/>
                <w:szCs w:val="21"/>
              </w:rPr>
              <w:t xml:space="preserve">any child or </w:t>
            </w:r>
            <w:r w:rsidR="002B45B9" w:rsidRPr="000846B2">
              <w:rPr>
                <w:rFonts w:eastAsia="Meiryo"/>
                <w:sz w:val="21"/>
                <w:szCs w:val="21"/>
              </w:rPr>
              <w:t xml:space="preserve">young person </w:t>
            </w:r>
            <w:r w:rsidRPr="000846B2">
              <w:rPr>
                <w:rFonts w:eastAsia="Meiryo"/>
                <w:sz w:val="21"/>
                <w:szCs w:val="21"/>
              </w:rPr>
              <w:t>up to the age of 18</w:t>
            </w:r>
            <w:r w:rsidR="00B855F5">
              <w:rPr>
                <w:rFonts w:eastAsia="Meiryo"/>
                <w:sz w:val="21"/>
                <w:szCs w:val="21"/>
              </w:rPr>
              <w:t xml:space="preserve"> </w:t>
            </w:r>
            <w:r w:rsidR="002B45B9" w:rsidRPr="000846B2">
              <w:rPr>
                <w:rFonts w:eastAsia="Meiryo"/>
                <w:sz w:val="21"/>
                <w:szCs w:val="21"/>
              </w:rPr>
              <w:t>who has</w:t>
            </w:r>
            <w:r w:rsidR="00AA7558" w:rsidRPr="000846B2">
              <w:rPr>
                <w:rFonts w:eastAsia="Meiryo"/>
                <w:sz w:val="21"/>
                <w:szCs w:val="21"/>
              </w:rPr>
              <w:t xml:space="preserve"> a Leeds GP. </w:t>
            </w:r>
            <w:r w:rsidRPr="000846B2">
              <w:rPr>
                <w:rFonts w:eastAsia="Meiryo"/>
                <w:sz w:val="21"/>
                <w:szCs w:val="21"/>
              </w:rPr>
              <w:t xml:space="preserve">The full range of services currently available via the Leeds </w:t>
            </w:r>
            <w:proofErr w:type="spellStart"/>
            <w:r w:rsidRPr="000846B2">
              <w:rPr>
                <w:rFonts w:eastAsia="Meiryo"/>
                <w:sz w:val="21"/>
                <w:szCs w:val="21"/>
              </w:rPr>
              <w:t>MindMate</w:t>
            </w:r>
            <w:proofErr w:type="spellEnd"/>
            <w:r w:rsidRPr="000846B2">
              <w:rPr>
                <w:rFonts w:eastAsia="Meiryo"/>
                <w:sz w:val="21"/>
                <w:szCs w:val="21"/>
              </w:rPr>
              <w:t xml:space="preserve"> SPA includes:</w:t>
            </w:r>
          </w:p>
          <w:p w:rsidR="00DA5915" w:rsidRPr="000846B2" w:rsidRDefault="00DA5915" w:rsidP="005C6204">
            <w:pPr>
              <w:pStyle w:val="ListParagraph"/>
              <w:numPr>
                <w:ilvl w:val="0"/>
                <w:numId w:val="5"/>
              </w:numPr>
              <w:rPr>
                <w:rFonts w:eastAsia="Meiryo"/>
                <w:sz w:val="21"/>
                <w:szCs w:val="21"/>
              </w:rPr>
            </w:pPr>
            <w:r w:rsidRPr="000846B2">
              <w:rPr>
                <w:rFonts w:eastAsia="Meiryo"/>
                <w:sz w:val="21"/>
                <w:szCs w:val="21"/>
              </w:rPr>
              <w:t>Child and Adolescent Mental Health Service (CAMHS)</w:t>
            </w:r>
          </w:p>
          <w:p w:rsidR="00DA5915" w:rsidRPr="000846B2" w:rsidRDefault="00DA5915" w:rsidP="005C6204">
            <w:pPr>
              <w:pStyle w:val="ListParagraph"/>
              <w:numPr>
                <w:ilvl w:val="0"/>
                <w:numId w:val="5"/>
              </w:numPr>
              <w:rPr>
                <w:rFonts w:eastAsia="Meiryo"/>
                <w:sz w:val="21"/>
                <w:szCs w:val="21"/>
              </w:rPr>
            </w:pPr>
            <w:r w:rsidRPr="000846B2">
              <w:rPr>
                <w:rFonts w:eastAsia="Meiryo"/>
                <w:sz w:val="21"/>
                <w:szCs w:val="21"/>
              </w:rPr>
              <w:t xml:space="preserve">Services available from </w:t>
            </w:r>
            <w:r w:rsidR="00CA25E6" w:rsidRPr="000846B2">
              <w:rPr>
                <w:rFonts w:eastAsia="Meiryo"/>
                <w:sz w:val="21"/>
                <w:szCs w:val="21"/>
              </w:rPr>
              <w:t>School Clusters (including family and mental health support</w:t>
            </w:r>
            <w:r w:rsidRPr="000846B2">
              <w:rPr>
                <w:rFonts w:eastAsia="Meiryo"/>
                <w:sz w:val="21"/>
                <w:szCs w:val="21"/>
              </w:rPr>
              <w:t>)</w:t>
            </w:r>
          </w:p>
          <w:p w:rsidR="00DA5915" w:rsidRPr="000846B2" w:rsidRDefault="0012036D" w:rsidP="005C6204">
            <w:pPr>
              <w:pStyle w:val="ListParagraph"/>
              <w:numPr>
                <w:ilvl w:val="0"/>
                <w:numId w:val="5"/>
              </w:numPr>
              <w:rPr>
                <w:rFonts w:eastAsia="Meiryo"/>
                <w:sz w:val="21"/>
                <w:szCs w:val="21"/>
              </w:rPr>
            </w:pPr>
            <w:r w:rsidRPr="000846B2">
              <w:rPr>
                <w:rFonts w:eastAsia="Meiryo"/>
                <w:sz w:val="21"/>
                <w:szCs w:val="21"/>
              </w:rPr>
              <w:t xml:space="preserve">The Market Place – young people’s counselling and drop-in </w:t>
            </w:r>
            <w:r w:rsidR="00DA5915" w:rsidRPr="000846B2">
              <w:rPr>
                <w:rFonts w:eastAsia="Meiryo"/>
                <w:sz w:val="21"/>
                <w:szCs w:val="21"/>
              </w:rPr>
              <w:t>service in Leeds City Centre</w:t>
            </w:r>
          </w:p>
          <w:p w:rsidR="00DA5915" w:rsidRDefault="00DA5915" w:rsidP="00572BFA">
            <w:pPr>
              <w:pStyle w:val="ListParagraph"/>
              <w:numPr>
                <w:ilvl w:val="0"/>
                <w:numId w:val="5"/>
              </w:numPr>
              <w:rPr>
                <w:rFonts w:eastAsia="Meiryo"/>
                <w:sz w:val="21"/>
                <w:szCs w:val="21"/>
              </w:rPr>
            </w:pPr>
            <w:r w:rsidRPr="000846B2">
              <w:rPr>
                <w:rFonts w:eastAsia="Meiryo"/>
                <w:sz w:val="21"/>
                <w:szCs w:val="21"/>
              </w:rPr>
              <w:t>ASPIRE – providing early intervention for 14-18 year olds with Psychosis</w:t>
            </w:r>
          </w:p>
          <w:p w:rsidR="009B212B" w:rsidRDefault="009B212B" w:rsidP="00572BFA">
            <w:pPr>
              <w:pStyle w:val="ListParagraph"/>
              <w:numPr>
                <w:ilvl w:val="0"/>
                <w:numId w:val="5"/>
              </w:numPr>
              <w:rPr>
                <w:rFonts w:eastAsia="Meiryo"/>
                <w:sz w:val="21"/>
                <w:szCs w:val="21"/>
              </w:rPr>
            </w:pPr>
            <w:r>
              <w:rPr>
                <w:rFonts w:eastAsia="Meiryo"/>
                <w:sz w:val="21"/>
                <w:szCs w:val="21"/>
              </w:rPr>
              <w:t xml:space="preserve">Forward Leeds </w:t>
            </w:r>
          </w:p>
          <w:p w:rsidR="009B212B" w:rsidRDefault="00D13E4A" w:rsidP="00572BFA">
            <w:pPr>
              <w:pStyle w:val="ListParagraph"/>
              <w:numPr>
                <w:ilvl w:val="0"/>
                <w:numId w:val="5"/>
              </w:numPr>
              <w:rPr>
                <w:rFonts w:eastAsia="Meiryo"/>
                <w:sz w:val="21"/>
                <w:szCs w:val="21"/>
              </w:rPr>
            </w:pPr>
            <w:r>
              <w:rPr>
                <w:rFonts w:eastAsia="Meiryo"/>
                <w:sz w:val="21"/>
                <w:szCs w:val="21"/>
              </w:rPr>
              <w:t>Early H</w:t>
            </w:r>
            <w:r w:rsidR="009B212B">
              <w:rPr>
                <w:rFonts w:eastAsia="Meiryo"/>
                <w:sz w:val="21"/>
                <w:szCs w:val="21"/>
              </w:rPr>
              <w:t xml:space="preserve">elp intervention </w:t>
            </w:r>
            <w:r>
              <w:rPr>
                <w:rFonts w:eastAsia="Meiryo"/>
                <w:sz w:val="21"/>
                <w:szCs w:val="21"/>
              </w:rPr>
              <w:t>with</w:t>
            </w:r>
            <w:r w:rsidR="009B212B">
              <w:rPr>
                <w:rFonts w:eastAsia="Meiryo"/>
                <w:sz w:val="21"/>
                <w:szCs w:val="21"/>
              </w:rPr>
              <w:t>in school</w:t>
            </w:r>
          </w:p>
          <w:p w:rsidR="00D13E4A" w:rsidRDefault="00D13E4A" w:rsidP="00D13E4A">
            <w:pPr>
              <w:rPr>
                <w:rFonts w:eastAsia="Meiryo"/>
                <w:sz w:val="21"/>
                <w:szCs w:val="21"/>
              </w:rPr>
            </w:pPr>
          </w:p>
          <w:p w:rsidR="00DA5915" w:rsidRPr="000846B2" w:rsidRDefault="00DA5915" w:rsidP="005C6204">
            <w:pPr>
              <w:rPr>
                <w:rFonts w:eastAsia="Meiryo"/>
                <w:b/>
                <w:szCs w:val="21"/>
              </w:rPr>
            </w:pPr>
            <w:r w:rsidRPr="000846B2">
              <w:rPr>
                <w:rFonts w:eastAsia="Meiryo"/>
                <w:b/>
                <w:szCs w:val="21"/>
              </w:rPr>
              <w:t>How do I make a referral?</w:t>
            </w:r>
          </w:p>
          <w:p w:rsidR="002C78D2" w:rsidRPr="000846B2" w:rsidRDefault="00DA5915" w:rsidP="005C6204">
            <w:pPr>
              <w:rPr>
                <w:rFonts w:eastAsia="Meiryo"/>
                <w:sz w:val="21"/>
                <w:szCs w:val="21"/>
              </w:rPr>
            </w:pPr>
            <w:r w:rsidRPr="000846B2">
              <w:rPr>
                <w:rFonts w:eastAsia="Meiryo"/>
                <w:sz w:val="21"/>
                <w:szCs w:val="21"/>
              </w:rPr>
              <w:t xml:space="preserve">Referrals can be made by completing this form and sending via secure email to </w:t>
            </w:r>
            <w:hyperlink r:id="rId9" w:history="1">
              <w:r w:rsidRPr="000846B2">
                <w:rPr>
                  <w:rStyle w:val="Hyperlink"/>
                  <w:rFonts w:eastAsia="Meiryo"/>
                  <w:b/>
                  <w:color w:val="244061" w:themeColor="accent1" w:themeShade="80"/>
                  <w:sz w:val="21"/>
                  <w:szCs w:val="21"/>
                </w:rPr>
                <w:t>leeds.mindmatespa@nhs.net</w:t>
              </w:r>
            </w:hyperlink>
            <w:r w:rsidRPr="000846B2">
              <w:rPr>
                <w:rFonts w:eastAsia="Meiryo"/>
                <w:sz w:val="21"/>
                <w:szCs w:val="21"/>
              </w:rPr>
              <w:t xml:space="preserve">. Alternatively, referrers can telephone the team directly on </w:t>
            </w:r>
            <w:r w:rsidRPr="000846B2">
              <w:rPr>
                <w:rFonts w:eastAsia="Meiryo"/>
                <w:b/>
                <w:sz w:val="21"/>
                <w:szCs w:val="21"/>
                <w:u w:val="single"/>
              </w:rPr>
              <w:t>0113 376 0324</w:t>
            </w:r>
            <w:r w:rsidRPr="000846B2">
              <w:rPr>
                <w:rFonts w:eastAsia="Meiryo"/>
                <w:sz w:val="21"/>
                <w:szCs w:val="21"/>
              </w:rPr>
              <w:t>, where you will be guided through the relevant questions</w:t>
            </w:r>
            <w:r w:rsidR="00D13E4A">
              <w:rPr>
                <w:rFonts w:eastAsia="Meiryo"/>
                <w:sz w:val="21"/>
                <w:szCs w:val="21"/>
              </w:rPr>
              <w:t xml:space="preserve">. The SPA is </w:t>
            </w:r>
            <w:r w:rsidR="001C0E73">
              <w:rPr>
                <w:rFonts w:eastAsia="Meiryo"/>
                <w:sz w:val="21"/>
                <w:szCs w:val="21"/>
              </w:rPr>
              <w:t xml:space="preserve">open </w:t>
            </w:r>
            <w:r w:rsidR="002408C2" w:rsidRPr="000846B2">
              <w:rPr>
                <w:rFonts w:eastAsia="Meiryo"/>
                <w:sz w:val="21"/>
                <w:szCs w:val="21"/>
              </w:rPr>
              <w:t>from Monday to Friday, between 9am and 5pm, excluding Bank Holidays. This is a referral only service and therefore the SPA will not be offering on-the-spot advice on presenting issues or clinical interventions.</w:t>
            </w:r>
          </w:p>
          <w:p w:rsidR="002408C2" w:rsidRPr="000846B2" w:rsidRDefault="002408C2" w:rsidP="005C6204">
            <w:pPr>
              <w:rPr>
                <w:rFonts w:eastAsia="Meiryo"/>
                <w:sz w:val="21"/>
                <w:szCs w:val="21"/>
              </w:rPr>
            </w:pPr>
          </w:p>
          <w:p w:rsidR="002408C2" w:rsidRPr="000846B2" w:rsidRDefault="002408C2" w:rsidP="005C6204">
            <w:pPr>
              <w:rPr>
                <w:rFonts w:eastAsia="Meiryo"/>
                <w:b/>
                <w:szCs w:val="21"/>
              </w:rPr>
            </w:pPr>
            <w:r w:rsidRPr="000846B2">
              <w:rPr>
                <w:rFonts w:eastAsia="Meiryo"/>
                <w:b/>
                <w:szCs w:val="21"/>
              </w:rPr>
              <w:t>What if the need is an emergency?</w:t>
            </w:r>
          </w:p>
          <w:p w:rsidR="002408C2" w:rsidRPr="000846B2" w:rsidRDefault="002408C2" w:rsidP="005C6204">
            <w:pPr>
              <w:rPr>
                <w:rFonts w:eastAsia="Meiryo"/>
                <w:sz w:val="21"/>
                <w:szCs w:val="21"/>
              </w:rPr>
            </w:pPr>
            <w:r w:rsidRPr="000846B2">
              <w:rPr>
                <w:rFonts w:eastAsia="Meiryo"/>
                <w:sz w:val="21"/>
                <w:szCs w:val="21"/>
              </w:rPr>
              <w:t>In an emergency (if the young person has seriously injured themselves or taken an over dose) you need to send them to the Emergency Department (please note that for under 16s this is at Leeds General Infirmary only).</w:t>
            </w:r>
          </w:p>
          <w:p w:rsidR="007F6984" w:rsidRPr="000846B2" w:rsidRDefault="007F6984" w:rsidP="005C6204">
            <w:pPr>
              <w:rPr>
                <w:rFonts w:eastAsia="Meiryo"/>
                <w:sz w:val="21"/>
                <w:szCs w:val="21"/>
              </w:rPr>
            </w:pPr>
          </w:p>
          <w:p w:rsidR="001D0FAD" w:rsidRPr="000846B2" w:rsidRDefault="001D0FAD" w:rsidP="005C6204">
            <w:pPr>
              <w:rPr>
                <w:rFonts w:eastAsia="Meiryo"/>
                <w:b/>
                <w:szCs w:val="21"/>
              </w:rPr>
            </w:pPr>
            <w:r w:rsidRPr="000846B2">
              <w:rPr>
                <w:rFonts w:eastAsia="Meiryo"/>
                <w:b/>
                <w:szCs w:val="21"/>
              </w:rPr>
              <w:t>Univers</w:t>
            </w:r>
            <w:r w:rsidR="00AA7558" w:rsidRPr="000846B2">
              <w:rPr>
                <w:rFonts w:eastAsia="Meiryo"/>
                <w:b/>
                <w:szCs w:val="21"/>
              </w:rPr>
              <w:t>al Service Level Interventions</w:t>
            </w:r>
          </w:p>
          <w:p w:rsidR="001D0FAD" w:rsidRPr="000846B2" w:rsidRDefault="001D0FAD" w:rsidP="005C6204">
            <w:pPr>
              <w:rPr>
                <w:rFonts w:eastAsia="Meiryo"/>
                <w:sz w:val="21"/>
                <w:szCs w:val="21"/>
              </w:rPr>
            </w:pPr>
            <w:r w:rsidRPr="000846B2">
              <w:rPr>
                <w:rFonts w:eastAsia="Meiryo"/>
                <w:sz w:val="21"/>
                <w:szCs w:val="21"/>
              </w:rPr>
              <w:t xml:space="preserve">Universal Service Level includes all interventions within Primary Care, Health Visiting Services, School Nursing Services, Child Development Centres and Early Start Services. A referrer should make a professional judgement that </w:t>
            </w:r>
            <w:r w:rsidR="002B45B9" w:rsidRPr="000846B2">
              <w:rPr>
                <w:rFonts w:eastAsia="Meiryo"/>
                <w:sz w:val="21"/>
                <w:szCs w:val="21"/>
              </w:rPr>
              <w:t>all appropriate interventions at this level have been attempted before referring to the SPA.</w:t>
            </w:r>
            <w:r w:rsidR="00AA7558" w:rsidRPr="000846B2">
              <w:rPr>
                <w:rFonts w:eastAsia="Meiryo"/>
                <w:sz w:val="21"/>
                <w:szCs w:val="21"/>
              </w:rPr>
              <w:t xml:space="preserve"> For example, a young person with behavioura</w:t>
            </w:r>
            <w:r w:rsidR="00B256A7" w:rsidRPr="000846B2">
              <w:rPr>
                <w:rFonts w:eastAsia="Meiryo"/>
                <w:sz w:val="21"/>
                <w:szCs w:val="21"/>
              </w:rPr>
              <w:t>l difficulties that are</w:t>
            </w:r>
            <w:r w:rsidR="00B855F5">
              <w:rPr>
                <w:rFonts w:eastAsia="Meiryo"/>
                <w:sz w:val="21"/>
                <w:szCs w:val="21"/>
              </w:rPr>
              <w:t xml:space="preserve"> </w:t>
            </w:r>
            <w:r w:rsidR="00F903C9">
              <w:rPr>
                <w:rFonts w:eastAsia="Meiryo"/>
                <w:sz w:val="21"/>
                <w:szCs w:val="21"/>
              </w:rPr>
              <w:t>within expected levels for their age and development</w:t>
            </w:r>
            <w:r w:rsidR="00AA7558" w:rsidRPr="000846B2">
              <w:rPr>
                <w:rFonts w:eastAsia="Meiryo"/>
                <w:sz w:val="21"/>
                <w:szCs w:val="21"/>
              </w:rPr>
              <w:t xml:space="preserve"> should be referred to Universal Services in the first instance.</w:t>
            </w:r>
          </w:p>
          <w:p w:rsidR="00AA7558" w:rsidRPr="000846B2" w:rsidRDefault="00AA7558" w:rsidP="005C6204">
            <w:pPr>
              <w:rPr>
                <w:rFonts w:eastAsia="Meiryo"/>
                <w:sz w:val="21"/>
                <w:szCs w:val="21"/>
              </w:rPr>
            </w:pPr>
          </w:p>
          <w:p w:rsidR="00AA7558" w:rsidRPr="000846B2" w:rsidRDefault="00AA7558" w:rsidP="005C6204">
            <w:pPr>
              <w:rPr>
                <w:rFonts w:eastAsia="Meiryo"/>
                <w:szCs w:val="21"/>
              </w:rPr>
            </w:pPr>
            <w:proofErr w:type="spellStart"/>
            <w:r w:rsidRPr="000846B2">
              <w:rPr>
                <w:rFonts w:eastAsia="Meiryo"/>
                <w:b/>
                <w:szCs w:val="21"/>
              </w:rPr>
              <w:t>Gillick</w:t>
            </w:r>
            <w:proofErr w:type="spellEnd"/>
            <w:r w:rsidRPr="000846B2">
              <w:rPr>
                <w:rFonts w:eastAsia="Meiryo"/>
                <w:b/>
                <w:szCs w:val="21"/>
              </w:rPr>
              <w:t xml:space="preserve"> Competency</w:t>
            </w:r>
          </w:p>
          <w:p w:rsidR="00AA7558" w:rsidRPr="000846B2" w:rsidRDefault="006B63D4" w:rsidP="005C6204">
            <w:pPr>
              <w:rPr>
                <w:rFonts w:eastAsia="Meiryo"/>
                <w:sz w:val="21"/>
                <w:szCs w:val="21"/>
              </w:rPr>
            </w:pPr>
            <w:r w:rsidRPr="000846B2">
              <w:rPr>
                <w:rFonts w:eastAsia="Meiryo"/>
                <w:sz w:val="21"/>
                <w:szCs w:val="21"/>
              </w:rPr>
              <w:t>According to UK law, a</w:t>
            </w:r>
            <w:r w:rsidR="002B45B9" w:rsidRPr="000846B2">
              <w:rPr>
                <w:rFonts w:eastAsia="Meiryo"/>
                <w:sz w:val="21"/>
                <w:szCs w:val="21"/>
              </w:rPr>
              <w:t xml:space="preserve"> child can give consent to be referred </w:t>
            </w:r>
            <w:r w:rsidRPr="000846B2">
              <w:rPr>
                <w:rFonts w:eastAsia="Meiryo"/>
                <w:sz w:val="21"/>
                <w:szCs w:val="21"/>
              </w:rPr>
              <w:t xml:space="preserve">for treatment </w:t>
            </w:r>
            <w:r w:rsidR="002B45B9" w:rsidRPr="000846B2">
              <w:rPr>
                <w:rFonts w:eastAsia="Meiryo"/>
                <w:sz w:val="21"/>
                <w:szCs w:val="21"/>
              </w:rPr>
              <w:t>without parental knowled</w:t>
            </w:r>
            <w:r w:rsidRPr="000846B2">
              <w:rPr>
                <w:rFonts w:eastAsia="Meiryo"/>
                <w:sz w:val="21"/>
                <w:szCs w:val="21"/>
              </w:rPr>
              <w:t xml:space="preserve">ge if they are </w:t>
            </w:r>
            <w:r w:rsidRPr="00B855F5">
              <w:rPr>
                <w:rFonts w:eastAsia="Meiryo"/>
                <w:sz w:val="21"/>
                <w:szCs w:val="21"/>
              </w:rPr>
              <w:t>under the age of 16</w:t>
            </w:r>
            <w:r w:rsidR="005C6204" w:rsidRPr="00B855F5">
              <w:rPr>
                <w:rFonts w:eastAsia="Meiryo"/>
                <w:sz w:val="21"/>
                <w:szCs w:val="21"/>
              </w:rPr>
              <w:t xml:space="preserve">, as long as </w:t>
            </w:r>
            <w:r w:rsidR="005C6204" w:rsidRPr="00B855F5">
              <w:rPr>
                <w:sz w:val="21"/>
                <w:szCs w:val="21"/>
              </w:rPr>
              <w:t>they are able to demonstrate sufficient maturity and intelligence to understand the nature and implications of the proposed treatment, including the risks and alternative courses of actions</w:t>
            </w:r>
            <w:r w:rsidRPr="00B855F5">
              <w:rPr>
                <w:sz w:val="21"/>
                <w:szCs w:val="21"/>
              </w:rPr>
              <w:t>.</w:t>
            </w:r>
            <w:r w:rsidR="007D5A3C">
              <w:rPr>
                <w:sz w:val="21"/>
                <w:szCs w:val="21"/>
              </w:rPr>
              <w:t xml:space="preserve"> </w:t>
            </w:r>
            <w:r w:rsidR="001C0E73" w:rsidRPr="00B855F5">
              <w:rPr>
                <w:color w:val="17365D" w:themeColor="text2" w:themeShade="BF"/>
                <w:sz w:val="21"/>
                <w:szCs w:val="21"/>
              </w:rPr>
              <w:t xml:space="preserve">Confidentiality may need to be breached if </w:t>
            </w:r>
            <w:r w:rsidR="00B855F5" w:rsidRPr="00B855F5">
              <w:rPr>
                <w:color w:val="17365D" w:themeColor="text2" w:themeShade="BF"/>
                <w:sz w:val="21"/>
                <w:szCs w:val="21"/>
              </w:rPr>
              <w:t xml:space="preserve">there is </w:t>
            </w:r>
            <w:r w:rsidR="001C0E73" w:rsidRPr="00B855F5">
              <w:rPr>
                <w:color w:val="17365D" w:themeColor="text2" w:themeShade="BF"/>
                <w:sz w:val="21"/>
                <w:szCs w:val="21"/>
              </w:rPr>
              <w:t>considered</w:t>
            </w:r>
            <w:r w:rsidR="00B855F5" w:rsidRPr="00B855F5">
              <w:rPr>
                <w:color w:val="17365D" w:themeColor="text2" w:themeShade="BF"/>
                <w:sz w:val="21"/>
                <w:szCs w:val="21"/>
              </w:rPr>
              <w:t xml:space="preserve"> to be a</w:t>
            </w:r>
            <w:r w:rsidR="001C0E73" w:rsidRPr="00B855F5">
              <w:rPr>
                <w:color w:val="17365D" w:themeColor="text2" w:themeShade="BF"/>
                <w:sz w:val="21"/>
                <w:szCs w:val="21"/>
              </w:rPr>
              <w:t xml:space="preserve"> risk to self or others.</w:t>
            </w:r>
            <w:r w:rsidR="00B855F5" w:rsidRPr="00B855F5">
              <w:rPr>
                <w:color w:val="17365D" w:themeColor="text2" w:themeShade="BF"/>
                <w:sz w:val="21"/>
                <w:szCs w:val="21"/>
              </w:rPr>
              <w:t xml:space="preserve"> </w:t>
            </w:r>
            <w:r w:rsidR="007D5A3C">
              <w:rPr>
                <w:color w:val="17365D" w:themeColor="text2" w:themeShade="BF"/>
                <w:sz w:val="21"/>
                <w:szCs w:val="21"/>
                <w:shd w:val="clear" w:color="auto" w:fill="FFFFFF"/>
              </w:rPr>
              <w:t>As many </w:t>
            </w:r>
            <w:r w:rsidR="00B855F5" w:rsidRPr="00B855F5">
              <w:rPr>
                <w:color w:val="17365D" w:themeColor="text2" w:themeShade="BF"/>
                <w:sz w:val="21"/>
                <w:szCs w:val="21"/>
                <w:shd w:val="clear" w:color="auto" w:fill="FFFFFF"/>
              </w:rPr>
              <w:t>difficulties occur within the context of family life</w:t>
            </w:r>
            <w:r w:rsidR="00B855F5">
              <w:rPr>
                <w:color w:val="17365D" w:themeColor="text2" w:themeShade="BF"/>
                <w:sz w:val="21"/>
                <w:szCs w:val="21"/>
                <w:shd w:val="clear" w:color="auto" w:fill="FFFFFF"/>
              </w:rPr>
              <w:t>,</w:t>
            </w:r>
            <w:r w:rsidR="00B855F5" w:rsidRPr="00B855F5">
              <w:rPr>
                <w:color w:val="17365D" w:themeColor="text2" w:themeShade="BF"/>
                <w:sz w:val="21"/>
                <w:szCs w:val="21"/>
                <w:shd w:val="clear" w:color="auto" w:fill="FFFFFF"/>
              </w:rPr>
              <w:t xml:space="preserve"> treatment options could possibly be limited if there is not parental knowledge of referral</w:t>
            </w:r>
            <w:r w:rsidR="00B855F5">
              <w:rPr>
                <w:color w:val="17365D" w:themeColor="text2" w:themeShade="BF"/>
                <w:sz w:val="21"/>
                <w:szCs w:val="21"/>
                <w:shd w:val="clear" w:color="auto" w:fill="FFFFFF"/>
              </w:rPr>
              <w:t>.</w:t>
            </w:r>
          </w:p>
          <w:p w:rsidR="00AA7558" w:rsidRPr="000846B2" w:rsidRDefault="00AA7558" w:rsidP="005C6204">
            <w:pPr>
              <w:rPr>
                <w:rFonts w:eastAsia="Meiryo"/>
                <w:sz w:val="21"/>
                <w:szCs w:val="21"/>
              </w:rPr>
            </w:pPr>
          </w:p>
          <w:p w:rsidR="00AA7558" w:rsidRPr="000846B2" w:rsidRDefault="00AA7558" w:rsidP="005C6204">
            <w:pPr>
              <w:rPr>
                <w:rFonts w:eastAsia="Meiryo"/>
                <w:szCs w:val="21"/>
              </w:rPr>
            </w:pPr>
            <w:r w:rsidRPr="000846B2">
              <w:rPr>
                <w:rFonts w:eastAsia="Meiryo"/>
                <w:b/>
                <w:szCs w:val="21"/>
              </w:rPr>
              <w:t>Urgent Referrals</w:t>
            </w:r>
          </w:p>
          <w:p w:rsidR="002B45B9" w:rsidRPr="000846B2" w:rsidRDefault="00AA7558" w:rsidP="005C6204">
            <w:pPr>
              <w:rPr>
                <w:rFonts w:eastAsia="Meiryo"/>
                <w:sz w:val="21"/>
                <w:szCs w:val="21"/>
              </w:rPr>
            </w:pPr>
            <w:r w:rsidRPr="000846B2">
              <w:rPr>
                <w:rFonts w:eastAsia="Meiryo"/>
                <w:sz w:val="21"/>
                <w:szCs w:val="21"/>
              </w:rPr>
              <w:t xml:space="preserve">Referrals requiring an </w:t>
            </w:r>
            <w:r w:rsidR="00E606ED">
              <w:rPr>
                <w:rFonts w:eastAsia="Meiryo"/>
                <w:sz w:val="21"/>
                <w:szCs w:val="21"/>
              </w:rPr>
              <w:t>u</w:t>
            </w:r>
            <w:r w:rsidRPr="000846B2">
              <w:rPr>
                <w:rFonts w:eastAsia="Meiryo"/>
                <w:sz w:val="21"/>
                <w:szCs w:val="21"/>
              </w:rPr>
              <w:t xml:space="preserve">rgent CAMHS assessment should still be made through the SPA, and a duty clinician will call you back for a more detailed discussion. </w:t>
            </w:r>
            <w:r w:rsidR="00B256A7" w:rsidRPr="000846B2">
              <w:rPr>
                <w:rFonts w:eastAsia="Meiryo"/>
                <w:sz w:val="21"/>
                <w:szCs w:val="21"/>
              </w:rPr>
              <w:t>Please ensure you describe in detail any clinical risks that you have identified</w:t>
            </w:r>
            <w:r w:rsidR="00E606ED">
              <w:rPr>
                <w:rFonts w:eastAsia="Meiryo"/>
                <w:sz w:val="21"/>
                <w:szCs w:val="21"/>
              </w:rPr>
              <w:t xml:space="preserve"> including liaison with parents/carers/professionals</w:t>
            </w:r>
            <w:r w:rsidR="00B256A7" w:rsidRPr="000846B2">
              <w:rPr>
                <w:rFonts w:eastAsia="Meiryo"/>
                <w:sz w:val="21"/>
                <w:szCs w:val="21"/>
              </w:rPr>
              <w:t xml:space="preserve">. </w:t>
            </w:r>
            <w:r w:rsidRPr="000846B2">
              <w:rPr>
                <w:rFonts w:eastAsia="Meiryo"/>
                <w:sz w:val="21"/>
                <w:szCs w:val="21"/>
              </w:rPr>
              <w:t>The SPA does not guarantee a CAMHS appointment for all cases.</w:t>
            </w:r>
          </w:p>
          <w:p w:rsidR="001D0FAD" w:rsidRPr="000846B2" w:rsidRDefault="001D0FAD" w:rsidP="005C6204">
            <w:pPr>
              <w:rPr>
                <w:rFonts w:eastAsia="Meiryo"/>
                <w:sz w:val="21"/>
                <w:szCs w:val="21"/>
              </w:rPr>
            </w:pPr>
          </w:p>
          <w:p w:rsidR="007F6984" w:rsidRPr="000846B2" w:rsidRDefault="007F6984" w:rsidP="005C6204">
            <w:pPr>
              <w:rPr>
                <w:rFonts w:eastAsia="Meiryo"/>
                <w:b/>
                <w:szCs w:val="21"/>
              </w:rPr>
            </w:pPr>
            <w:r w:rsidRPr="000846B2">
              <w:rPr>
                <w:rFonts w:eastAsia="Meiryo"/>
                <w:b/>
                <w:szCs w:val="21"/>
              </w:rPr>
              <w:t>What should a good referral look like?</w:t>
            </w:r>
          </w:p>
          <w:p w:rsidR="002408C2" w:rsidRPr="000846B2" w:rsidRDefault="007F6984" w:rsidP="005C6204">
            <w:pPr>
              <w:rPr>
                <w:rFonts w:eastAsia="Meiryo"/>
                <w:sz w:val="21"/>
                <w:szCs w:val="21"/>
              </w:rPr>
            </w:pPr>
            <w:r w:rsidRPr="000846B2">
              <w:rPr>
                <w:rFonts w:eastAsia="Meiryo"/>
                <w:sz w:val="21"/>
                <w:szCs w:val="21"/>
              </w:rPr>
              <w:t>The tea</w:t>
            </w:r>
            <w:r w:rsidR="00B855F5">
              <w:rPr>
                <w:rFonts w:eastAsia="Meiryo"/>
                <w:sz w:val="21"/>
                <w:szCs w:val="21"/>
              </w:rPr>
              <w:t>m at the SPA aim to en</w:t>
            </w:r>
            <w:r w:rsidRPr="000846B2">
              <w:rPr>
                <w:rFonts w:eastAsia="Meiryo"/>
                <w:sz w:val="21"/>
                <w:szCs w:val="21"/>
              </w:rPr>
              <w:t xml:space="preserve">sure that families and young people are directed to the right service, first time. To do this well </w:t>
            </w:r>
            <w:r w:rsidR="00B855F5">
              <w:rPr>
                <w:rFonts w:eastAsia="Meiryo"/>
                <w:sz w:val="21"/>
                <w:szCs w:val="21"/>
              </w:rPr>
              <w:t>a</w:t>
            </w:r>
            <w:r w:rsidRPr="000846B2">
              <w:rPr>
                <w:rFonts w:eastAsia="Meiryo"/>
                <w:sz w:val="21"/>
                <w:szCs w:val="21"/>
              </w:rPr>
              <w:t xml:space="preserve"> good referral should try to understand as much of the following as possible, and submit this information when you refer:</w:t>
            </w:r>
          </w:p>
          <w:p w:rsidR="007F6984" w:rsidRPr="000846B2" w:rsidRDefault="007F6984" w:rsidP="005C6204">
            <w:pPr>
              <w:numPr>
                <w:ilvl w:val="0"/>
                <w:numId w:val="2"/>
              </w:numPr>
              <w:rPr>
                <w:rFonts w:eastAsia="Meiryo"/>
                <w:sz w:val="21"/>
                <w:szCs w:val="21"/>
              </w:rPr>
            </w:pPr>
            <w:r w:rsidRPr="000846B2">
              <w:rPr>
                <w:rFonts w:eastAsia="Meiryo"/>
                <w:sz w:val="21"/>
                <w:szCs w:val="21"/>
              </w:rPr>
              <w:t xml:space="preserve">What’s the </w:t>
            </w:r>
            <w:r w:rsidRPr="000846B2">
              <w:rPr>
                <w:rFonts w:eastAsia="Meiryo"/>
                <w:b/>
                <w:sz w:val="21"/>
                <w:szCs w:val="21"/>
              </w:rPr>
              <w:t>problem</w:t>
            </w:r>
            <w:r w:rsidRPr="000846B2">
              <w:rPr>
                <w:rFonts w:eastAsia="Meiryo"/>
                <w:sz w:val="21"/>
                <w:szCs w:val="21"/>
              </w:rPr>
              <w:t xml:space="preserve">; who does it </w:t>
            </w:r>
            <w:r w:rsidRPr="000846B2">
              <w:rPr>
                <w:rFonts w:eastAsia="Meiryo"/>
                <w:b/>
                <w:sz w:val="21"/>
                <w:szCs w:val="21"/>
              </w:rPr>
              <w:t>affect</w:t>
            </w:r>
            <w:r w:rsidRPr="000846B2">
              <w:rPr>
                <w:rFonts w:eastAsia="Meiryo"/>
                <w:sz w:val="21"/>
                <w:szCs w:val="21"/>
              </w:rPr>
              <w:t xml:space="preserve"> and </w:t>
            </w:r>
            <w:r w:rsidRPr="000846B2">
              <w:rPr>
                <w:rFonts w:eastAsia="Meiryo"/>
                <w:b/>
                <w:sz w:val="21"/>
                <w:szCs w:val="21"/>
              </w:rPr>
              <w:t>how</w:t>
            </w:r>
            <w:r w:rsidRPr="000846B2">
              <w:rPr>
                <w:rFonts w:eastAsia="Meiryo"/>
                <w:sz w:val="21"/>
                <w:szCs w:val="21"/>
              </w:rPr>
              <w:t xml:space="preserve"> (sleep, hygiene, nutrition, relationships, home, education, employment)?</w:t>
            </w:r>
          </w:p>
          <w:p w:rsidR="007F6984" w:rsidRPr="000846B2" w:rsidRDefault="007F6984" w:rsidP="005C6204">
            <w:pPr>
              <w:numPr>
                <w:ilvl w:val="0"/>
                <w:numId w:val="2"/>
              </w:numPr>
              <w:rPr>
                <w:rFonts w:eastAsia="Meiryo"/>
                <w:sz w:val="21"/>
                <w:szCs w:val="21"/>
              </w:rPr>
            </w:pPr>
            <w:r w:rsidRPr="000846B2">
              <w:rPr>
                <w:rFonts w:eastAsia="Meiryo"/>
                <w:sz w:val="21"/>
                <w:szCs w:val="21"/>
              </w:rPr>
              <w:t xml:space="preserve">What’s the </w:t>
            </w:r>
            <w:r w:rsidRPr="000846B2">
              <w:rPr>
                <w:rFonts w:eastAsia="Meiryo"/>
                <w:b/>
                <w:sz w:val="21"/>
                <w:szCs w:val="21"/>
              </w:rPr>
              <w:t>duration</w:t>
            </w:r>
            <w:r w:rsidRPr="000846B2">
              <w:rPr>
                <w:rFonts w:eastAsia="Meiryo"/>
                <w:sz w:val="21"/>
                <w:szCs w:val="21"/>
              </w:rPr>
              <w:t>?</w:t>
            </w:r>
          </w:p>
          <w:p w:rsidR="007F6984" w:rsidRPr="000846B2" w:rsidRDefault="007F6984" w:rsidP="005C6204">
            <w:pPr>
              <w:numPr>
                <w:ilvl w:val="0"/>
                <w:numId w:val="2"/>
              </w:numPr>
              <w:rPr>
                <w:rFonts w:eastAsia="Meiryo"/>
                <w:sz w:val="21"/>
                <w:szCs w:val="21"/>
              </w:rPr>
            </w:pPr>
            <w:r w:rsidRPr="000846B2">
              <w:rPr>
                <w:rFonts w:eastAsia="Meiryo"/>
                <w:sz w:val="21"/>
                <w:szCs w:val="21"/>
              </w:rPr>
              <w:t xml:space="preserve">What’s the </w:t>
            </w:r>
            <w:r w:rsidRPr="000846B2">
              <w:rPr>
                <w:rFonts w:eastAsia="Meiryo"/>
                <w:b/>
                <w:sz w:val="21"/>
                <w:szCs w:val="21"/>
              </w:rPr>
              <w:t>severity</w:t>
            </w:r>
            <w:r w:rsidRPr="000846B2">
              <w:rPr>
                <w:rFonts w:eastAsia="Meiryo"/>
                <w:sz w:val="21"/>
                <w:szCs w:val="21"/>
              </w:rPr>
              <w:t>; according to C</w:t>
            </w:r>
            <w:r w:rsidR="006B63D4" w:rsidRPr="000846B2">
              <w:rPr>
                <w:rFonts w:eastAsia="Meiryo"/>
                <w:sz w:val="21"/>
                <w:szCs w:val="21"/>
              </w:rPr>
              <w:t>hild</w:t>
            </w:r>
            <w:r w:rsidRPr="000846B2">
              <w:rPr>
                <w:rFonts w:eastAsia="Meiryo"/>
                <w:sz w:val="21"/>
                <w:szCs w:val="21"/>
              </w:rPr>
              <w:t>/Y</w:t>
            </w:r>
            <w:r w:rsidR="006B63D4" w:rsidRPr="000846B2">
              <w:rPr>
                <w:rFonts w:eastAsia="Meiryo"/>
                <w:sz w:val="21"/>
                <w:szCs w:val="21"/>
              </w:rPr>
              <w:t xml:space="preserve">oung </w:t>
            </w:r>
            <w:r w:rsidRPr="000846B2">
              <w:rPr>
                <w:rFonts w:eastAsia="Meiryo"/>
                <w:sz w:val="21"/>
                <w:szCs w:val="21"/>
              </w:rPr>
              <w:t>P</w:t>
            </w:r>
            <w:r w:rsidR="006B63D4" w:rsidRPr="000846B2">
              <w:rPr>
                <w:rFonts w:eastAsia="Meiryo"/>
                <w:sz w:val="21"/>
                <w:szCs w:val="21"/>
              </w:rPr>
              <w:t>erson</w:t>
            </w:r>
            <w:r w:rsidRPr="000846B2">
              <w:rPr>
                <w:rFonts w:eastAsia="Meiryo"/>
                <w:sz w:val="21"/>
                <w:szCs w:val="21"/>
              </w:rPr>
              <w:t xml:space="preserve"> and parent/carer and referrer?</w:t>
            </w:r>
          </w:p>
          <w:p w:rsidR="007F6984" w:rsidRPr="000846B2" w:rsidRDefault="007F6984" w:rsidP="005C6204">
            <w:pPr>
              <w:numPr>
                <w:ilvl w:val="0"/>
                <w:numId w:val="2"/>
              </w:numPr>
              <w:rPr>
                <w:rFonts w:eastAsia="Meiryo"/>
                <w:sz w:val="21"/>
                <w:szCs w:val="21"/>
              </w:rPr>
            </w:pPr>
            <w:r w:rsidRPr="000846B2">
              <w:rPr>
                <w:rFonts w:eastAsia="Meiryo"/>
                <w:sz w:val="21"/>
                <w:szCs w:val="21"/>
              </w:rPr>
              <w:t xml:space="preserve">What’s been </w:t>
            </w:r>
            <w:r w:rsidRPr="000846B2">
              <w:rPr>
                <w:rFonts w:eastAsia="Meiryo"/>
                <w:b/>
                <w:sz w:val="21"/>
                <w:szCs w:val="21"/>
              </w:rPr>
              <w:t>done</w:t>
            </w:r>
            <w:r w:rsidRPr="000846B2">
              <w:rPr>
                <w:rFonts w:eastAsia="Meiryo"/>
                <w:sz w:val="21"/>
                <w:szCs w:val="21"/>
              </w:rPr>
              <w:t xml:space="preserve"> so far and by </w:t>
            </w:r>
            <w:r w:rsidRPr="000846B2">
              <w:rPr>
                <w:rFonts w:eastAsia="Meiryo"/>
                <w:b/>
                <w:sz w:val="21"/>
                <w:szCs w:val="21"/>
              </w:rPr>
              <w:t>whom</w:t>
            </w:r>
            <w:r w:rsidRPr="000846B2">
              <w:rPr>
                <w:rFonts w:eastAsia="Meiryo"/>
                <w:sz w:val="21"/>
                <w:szCs w:val="21"/>
              </w:rPr>
              <w:t>? Was it helpful?</w:t>
            </w:r>
          </w:p>
          <w:p w:rsidR="007F6984" w:rsidRPr="000846B2" w:rsidRDefault="007F6984" w:rsidP="005C6204">
            <w:pPr>
              <w:numPr>
                <w:ilvl w:val="0"/>
                <w:numId w:val="2"/>
              </w:numPr>
              <w:rPr>
                <w:rFonts w:eastAsia="Meiryo"/>
                <w:sz w:val="21"/>
                <w:szCs w:val="21"/>
              </w:rPr>
            </w:pPr>
            <w:r w:rsidRPr="000846B2">
              <w:rPr>
                <w:rFonts w:eastAsia="Meiryo"/>
                <w:sz w:val="21"/>
                <w:szCs w:val="21"/>
              </w:rPr>
              <w:t xml:space="preserve">What other </w:t>
            </w:r>
            <w:r w:rsidRPr="000846B2">
              <w:rPr>
                <w:rFonts w:eastAsia="Meiryo"/>
                <w:b/>
                <w:sz w:val="21"/>
                <w:szCs w:val="21"/>
              </w:rPr>
              <w:t>plans</w:t>
            </w:r>
            <w:r w:rsidRPr="000846B2">
              <w:rPr>
                <w:rFonts w:eastAsia="Meiryo"/>
                <w:sz w:val="21"/>
                <w:szCs w:val="21"/>
              </w:rPr>
              <w:t>, if any, have been made? Who else is involved?</w:t>
            </w:r>
          </w:p>
          <w:p w:rsidR="007F6984" w:rsidRPr="000846B2" w:rsidRDefault="007F6984" w:rsidP="005C6204">
            <w:pPr>
              <w:numPr>
                <w:ilvl w:val="0"/>
                <w:numId w:val="2"/>
              </w:numPr>
              <w:rPr>
                <w:rFonts w:eastAsia="Meiryo"/>
                <w:sz w:val="21"/>
                <w:szCs w:val="21"/>
              </w:rPr>
            </w:pPr>
            <w:r w:rsidRPr="000846B2">
              <w:rPr>
                <w:rFonts w:eastAsia="Meiryo"/>
                <w:sz w:val="21"/>
                <w:szCs w:val="21"/>
              </w:rPr>
              <w:t xml:space="preserve">What, if any, </w:t>
            </w:r>
            <w:r w:rsidRPr="000846B2">
              <w:rPr>
                <w:rFonts w:eastAsia="Meiryo"/>
                <w:b/>
                <w:sz w:val="21"/>
                <w:szCs w:val="21"/>
              </w:rPr>
              <w:t>other</w:t>
            </w:r>
            <w:r w:rsidRPr="000846B2">
              <w:rPr>
                <w:rFonts w:eastAsia="Meiryo"/>
                <w:sz w:val="21"/>
                <w:szCs w:val="21"/>
              </w:rPr>
              <w:t xml:space="preserve"> problems are there within the C</w:t>
            </w:r>
            <w:r w:rsidR="006B63D4" w:rsidRPr="000846B2">
              <w:rPr>
                <w:rFonts w:eastAsia="Meiryo"/>
                <w:sz w:val="21"/>
                <w:szCs w:val="21"/>
              </w:rPr>
              <w:t>hild</w:t>
            </w:r>
            <w:r w:rsidRPr="000846B2">
              <w:rPr>
                <w:rFonts w:eastAsia="Meiryo"/>
                <w:sz w:val="21"/>
                <w:szCs w:val="21"/>
              </w:rPr>
              <w:t>/Y</w:t>
            </w:r>
            <w:r w:rsidR="006B63D4" w:rsidRPr="000846B2">
              <w:rPr>
                <w:rFonts w:eastAsia="Meiryo"/>
                <w:sz w:val="21"/>
                <w:szCs w:val="21"/>
              </w:rPr>
              <w:t xml:space="preserve">oung </w:t>
            </w:r>
            <w:r w:rsidRPr="000846B2">
              <w:rPr>
                <w:rFonts w:eastAsia="Meiryo"/>
                <w:sz w:val="21"/>
                <w:szCs w:val="21"/>
              </w:rPr>
              <w:t>P</w:t>
            </w:r>
            <w:r w:rsidR="006B63D4" w:rsidRPr="000846B2">
              <w:rPr>
                <w:rFonts w:eastAsia="Meiryo"/>
                <w:sz w:val="21"/>
                <w:szCs w:val="21"/>
              </w:rPr>
              <w:t>erson’</w:t>
            </w:r>
            <w:r w:rsidRPr="000846B2">
              <w:rPr>
                <w:rFonts w:eastAsia="Meiryo"/>
                <w:sz w:val="21"/>
                <w:szCs w:val="21"/>
              </w:rPr>
              <w:t>s home or school/work environment?</w:t>
            </w:r>
          </w:p>
          <w:p w:rsidR="007F6984" w:rsidRPr="000846B2" w:rsidRDefault="007F6984" w:rsidP="005C6204">
            <w:pPr>
              <w:numPr>
                <w:ilvl w:val="0"/>
                <w:numId w:val="2"/>
              </w:numPr>
              <w:rPr>
                <w:rFonts w:eastAsia="Meiryo"/>
                <w:sz w:val="21"/>
                <w:szCs w:val="21"/>
              </w:rPr>
            </w:pPr>
            <w:r w:rsidRPr="000846B2">
              <w:rPr>
                <w:rFonts w:eastAsia="Meiryo"/>
                <w:sz w:val="21"/>
                <w:szCs w:val="21"/>
              </w:rPr>
              <w:t xml:space="preserve">What, if any, </w:t>
            </w:r>
            <w:r w:rsidRPr="000846B2">
              <w:rPr>
                <w:rFonts w:eastAsia="Meiryo"/>
                <w:b/>
                <w:sz w:val="21"/>
                <w:szCs w:val="21"/>
              </w:rPr>
              <w:t>findings</w:t>
            </w:r>
            <w:r w:rsidR="006B63D4" w:rsidRPr="000846B2">
              <w:rPr>
                <w:rFonts w:eastAsia="Meiryo"/>
                <w:sz w:val="21"/>
                <w:szCs w:val="21"/>
              </w:rPr>
              <w:t xml:space="preserve"> (history/examination/</w:t>
            </w:r>
            <w:r w:rsidRPr="000846B2">
              <w:rPr>
                <w:rFonts w:eastAsia="Meiryo"/>
                <w:sz w:val="21"/>
                <w:szCs w:val="21"/>
              </w:rPr>
              <w:t>symptoms and signs) might be of relevance e.g. drugs, alcohol, risky behaviour, weight and height, evidence of cutting?</w:t>
            </w:r>
          </w:p>
          <w:p w:rsidR="000846B2" w:rsidRPr="000846B2" w:rsidRDefault="007F6984" w:rsidP="00BE6819">
            <w:pPr>
              <w:numPr>
                <w:ilvl w:val="0"/>
                <w:numId w:val="2"/>
              </w:numPr>
              <w:rPr>
                <w:rFonts w:eastAsia="Meiryo"/>
                <w:sz w:val="21"/>
                <w:szCs w:val="21"/>
              </w:rPr>
            </w:pPr>
            <w:r w:rsidRPr="000846B2">
              <w:rPr>
                <w:rFonts w:eastAsia="Meiryo"/>
                <w:sz w:val="21"/>
                <w:szCs w:val="21"/>
              </w:rPr>
              <w:t xml:space="preserve">What </w:t>
            </w:r>
            <w:r w:rsidRPr="000846B2">
              <w:rPr>
                <w:rFonts w:eastAsia="Meiryo"/>
                <w:b/>
                <w:sz w:val="21"/>
                <w:szCs w:val="21"/>
              </w:rPr>
              <w:t>risks</w:t>
            </w:r>
            <w:r w:rsidRPr="000846B2">
              <w:rPr>
                <w:rFonts w:eastAsia="Meiryo"/>
                <w:sz w:val="21"/>
                <w:szCs w:val="21"/>
              </w:rPr>
              <w:t xml:space="preserve"> to the C</w:t>
            </w:r>
            <w:r w:rsidR="006B63D4" w:rsidRPr="000846B2">
              <w:rPr>
                <w:rFonts w:eastAsia="Meiryo"/>
                <w:sz w:val="21"/>
                <w:szCs w:val="21"/>
              </w:rPr>
              <w:t>hild/</w:t>
            </w:r>
            <w:r w:rsidRPr="000846B2">
              <w:rPr>
                <w:rFonts w:eastAsia="Meiryo"/>
                <w:sz w:val="21"/>
                <w:szCs w:val="21"/>
              </w:rPr>
              <w:t>Y</w:t>
            </w:r>
            <w:r w:rsidR="006B63D4" w:rsidRPr="000846B2">
              <w:rPr>
                <w:rFonts w:eastAsia="Meiryo"/>
                <w:sz w:val="21"/>
                <w:szCs w:val="21"/>
              </w:rPr>
              <w:t xml:space="preserve">oung </w:t>
            </w:r>
            <w:r w:rsidRPr="000846B2">
              <w:rPr>
                <w:rFonts w:eastAsia="Meiryo"/>
                <w:sz w:val="21"/>
                <w:szCs w:val="21"/>
              </w:rPr>
              <w:t>P</w:t>
            </w:r>
            <w:r w:rsidR="006B63D4" w:rsidRPr="000846B2">
              <w:rPr>
                <w:rFonts w:eastAsia="Meiryo"/>
                <w:sz w:val="21"/>
                <w:szCs w:val="21"/>
              </w:rPr>
              <w:t>erson</w:t>
            </w:r>
            <w:r w:rsidRPr="000846B2">
              <w:rPr>
                <w:rFonts w:eastAsia="Meiryo"/>
                <w:sz w:val="21"/>
                <w:szCs w:val="21"/>
              </w:rPr>
              <w:t>’s safety are there? E.g. Abuse, si</w:t>
            </w:r>
            <w:r w:rsidR="00B855F5">
              <w:rPr>
                <w:rFonts w:eastAsia="Meiryo"/>
                <w:sz w:val="21"/>
                <w:szCs w:val="21"/>
              </w:rPr>
              <w:t xml:space="preserve">gnificant self-harm, </w:t>
            </w:r>
            <w:r w:rsidRPr="000846B2">
              <w:rPr>
                <w:rFonts w:eastAsia="Meiryo"/>
                <w:sz w:val="21"/>
                <w:szCs w:val="21"/>
              </w:rPr>
              <w:t xml:space="preserve"> unaccompanied minor etc.</w:t>
            </w:r>
          </w:p>
        </w:tc>
      </w:tr>
    </w:tbl>
    <w:p w:rsidR="00B954C2" w:rsidRPr="002C78D2" w:rsidRDefault="00B954C2" w:rsidP="00BE6819">
      <w:pPr>
        <w:spacing w:after="0" w:line="240" w:lineRule="auto"/>
        <w:rPr>
          <w:rFonts w:ascii="Meiryo" w:eastAsia="Meiryo" w:hAnsi="Meiryo"/>
          <w:sz w:val="16"/>
          <w:szCs w:val="16"/>
        </w:rPr>
      </w:pPr>
    </w:p>
    <w:sectPr w:rsidR="00B954C2" w:rsidRPr="002C78D2" w:rsidSect="00C90861">
      <w:headerReference w:type="default" r:id="rId10"/>
      <w:footerReference w:type="default" r:id="rId11"/>
      <w:pgSz w:w="11906" w:h="16838"/>
      <w:pgMar w:top="280" w:right="720" w:bottom="720" w:left="720" w:header="283"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0A6" w:rsidRDefault="000920A6" w:rsidP="00F83F4D">
      <w:pPr>
        <w:spacing w:after="0" w:line="240" w:lineRule="auto"/>
      </w:pPr>
      <w:r>
        <w:separator/>
      </w:r>
    </w:p>
  </w:endnote>
  <w:endnote w:type="continuationSeparator" w:id="0">
    <w:p w:rsidR="000920A6" w:rsidRDefault="000920A6" w:rsidP="00F8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w:altName w:val="MS Gothic"/>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D44" w:rsidRPr="00407025" w:rsidRDefault="00F30D44" w:rsidP="00407025">
    <w:pPr>
      <w:pStyle w:val="Footer"/>
      <w:tabs>
        <w:tab w:val="clear" w:pos="9026"/>
        <w:tab w:val="left" w:pos="7797"/>
        <w:tab w:val="right" w:pos="7938"/>
      </w:tabs>
      <w:rPr>
        <w:rFonts w:ascii="Meiryo" w:eastAsia="Meiryo" w:hAnsi="Meiryo"/>
        <w:sz w:val="14"/>
      </w:rPr>
    </w:pPr>
    <w:r w:rsidRPr="00407025">
      <w:rPr>
        <w:rFonts w:ascii="Meiryo" w:eastAsia="Meiryo" w:hAnsi="Meiryo"/>
        <w:sz w:val="14"/>
      </w:rPr>
      <w:t>*Mandatory Field</w:t>
    </w:r>
    <w:r w:rsidR="00D13E4A">
      <w:rPr>
        <w:rFonts w:ascii="Meiryo" w:eastAsia="Meiryo" w:hAnsi="Meiryo"/>
        <w:sz w:val="14"/>
      </w:rPr>
      <w:tab/>
    </w:r>
    <w:r w:rsidR="00D13E4A">
      <w:rPr>
        <w:rFonts w:ascii="Meiryo" w:eastAsia="Meiryo" w:hAnsi="Meiryo"/>
        <w:sz w:val="14"/>
      </w:rPr>
      <w:tab/>
    </w:r>
    <w:r w:rsidR="00D13E4A">
      <w:rPr>
        <w:rFonts w:ascii="Meiryo" w:eastAsia="Meiryo" w:hAnsi="Meiryo"/>
        <w:sz w:val="14"/>
      </w:rPr>
      <w:tab/>
      <w:t>Version number 1.8 – 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0A6" w:rsidRDefault="000920A6" w:rsidP="00F83F4D">
      <w:pPr>
        <w:spacing w:after="0" w:line="240" w:lineRule="auto"/>
      </w:pPr>
      <w:r>
        <w:separator/>
      </w:r>
    </w:p>
  </w:footnote>
  <w:footnote w:type="continuationSeparator" w:id="0">
    <w:p w:rsidR="000920A6" w:rsidRDefault="000920A6" w:rsidP="00F83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D44" w:rsidRDefault="00F30D44">
    <w:pPr>
      <w:pStyle w:val="Header"/>
    </w:pPr>
  </w:p>
  <w:p w:rsidR="00F30D44" w:rsidRDefault="00F30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50BE3"/>
    <w:multiLevelType w:val="hybridMultilevel"/>
    <w:tmpl w:val="63E245C6"/>
    <w:lvl w:ilvl="0" w:tplc="7A462F8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83A6C9B"/>
    <w:multiLevelType w:val="hybridMultilevel"/>
    <w:tmpl w:val="66EE2B26"/>
    <w:lvl w:ilvl="0" w:tplc="E20A160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035E0B"/>
    <w:multiLevelType w:val="hybridMultilevel"/>
    <w:tmpl w:val="1674C740"/>
    <w:lvl w:ilvl="0" w:tplc="630077EE">
      <w:numFmt w:val="bullet"/>
      <w:lvlText w:val="-"/>
      <w:lvlJc w:val="left"/>
      <w:pPr>
        <w:ind w:left="720" w:hanging="360"/>
      </w:pPr>
      <w:rPr>
        <w:rFonts w:ascii="Meiryo" w:eastAsia="Meiryo" w:hAnsi="Meiryo" w:cstheme="minorBidi" w:hint="eastAsia"/>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C809DB"/>
    <w:multiLevelType w:val="hybridMultilevel"/>
    <w:tmpl w:val="655603CE"/>
    <w:lvl w:ilvl="0" w:tplc="3B5472D2">
      <w:numFmt w:val="bullet"/>
      <w:lvlText w:val="-"/>
      <w:lvlJc w:val="left"/>
      <w:pPr>
        <w:ind w:left="720" w:hanging="360"/>
      </w:pPr>
      <w:rPr>
        <w:rFonts w:ascii="Arial" w:eastAsia="Meiry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1E088F"/>
    <w:multiLevelType w:val="hybridMultilevel"/>
    <w:tmpl w:val="1814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4D"/>
    <w:rsid w:val="000846B2"/>
    <w:rsid w:val="00086E71"/>
    <w:rsid w:val="000920A6"/>
    <w:rsid w:val="000A49DD"/>
    <w:rsid w:val="000F4D1F"/>
    <w:rsid w:val="0012036D"/>
    <w:rsid w:val="00164D61"/>
    <w:rsid w:val="001C0E73"/>
    <w:rsid w:val="001D0FAD"/>
    <w:rsid w:val="001D758D"/>
    <w:rsid w:val="00201AD7"/>
    <w:rsid w:val="00230ADF"/>
    <w:rsid w:val="002408C2"/>
    <w:rsid w:val="00297A35"/>
    <w:rsid w:val="002B45B9"/>
    <w:rsid w:val="002C26DD"/>
    <w:rsid w:val="002C78D2"/>
    <w:rsid w:val="003868BC"/>
    <w:rsid w:val="0039318F"/>
    <w:rsid w:val="003B4E6C"/>
    <w:rsid w:val="003C6D5C"/>
    <w:rsid w:val="004016CD"/>
    <w:rsid w:val="00407025"/>
    <w:rsid w:val="0041386A"/>
    <w:rsid w:val="00422B93"/>
    <w:rsid w:val="004A0C73"/>
    <w:rsid w:val="004C1A07"/>
    <w:rsid w:val="00543FF6"/>
    <w:rsid w:val="00572BFA"/>
    <w:rsid w:val="005B61B4"/>
    <w:rsid w:val="005C482D"/>
    <w:rsid w:val="005C5839"/>
    <w:rsid w:val="005C6204"/>
    <w:rsid w:val="005D011E"/>
    <w:rsid w:val="00600197"/>
    <w:rsid w:val="0060365E"/>
    <w:rsid w:val="006B2E31"/>
    <w:rsid w:val="006B63D4"/>
    <w:rsid w:val="006B7CC3"/>
    <w:rsid w:val="0071310D"/>
    <w:rsid w:val="00735608"/>
    <w:rsid w:val="00735C35"/>
    <w:rsid w:val="00784B23"/>
    <w:rsid w:val="007D5A3C"/>
    <w:rsid w:val="007F6984"/>
    <w:rsid w:val="00811097"/>
    <w:rsid w:val="00832167"/>
    <w:rsid w:val="008332F7"/>
    <w:rsid w:val="00855535"/>
    <w:rsid w:val="0089556C"/>
    <w:rsid w:val="008A0309"/>
    <w:rsid w:val="008C567A"/>
    <w:rsid w:val="008F176A"/>
    <w:rsid w:val="00922AD8"/>
    <w:rsid w:val="00923C5B"/>
    <w:rsid w:val="009517B1"/>
    <w:rsid w:val="00991B2D"/>
    <w:rsid w:val="009B212B"/>
    <w:rsid w:val="009D3087"/>
    <w:rsid w:val="00A24A76"/>
    <w:rsid w:val="00A87304"/>
    <w:rsid w:val="00AA7558"/>
    <w:rsid w:val="00AE1300"/>
    <w:rsid w:val="00B256A7"/>
    <w:rsid w:val="00B51EF1"/>
    <w:rsid w:val="00B52199"/>
    <w:rsid w:val="00B640D2"/>
    <w:rsid w:val="00B855F5"/>
    <w:rsid w:val="00B954C2"/>
    <w:rsid w:val="00BE6819"/>
    <w:rsid w:val="00BF36B9"/>
    <w:rsid w:val="00C73792"/>
    <w:rsid w:val="00C90861"/>
    <w:rsid w:val="00CA25E6"/>
    <w:rsid w:val="00CC0CDF"/>
    <w:rsid w:val="00D07A0B"/>
    <w:rsid w:val="00D13E4A"/>
    <w:rsid w:val="00D25C4B"/>
    <w:rsid w:val="00D62844"/>
    <w:rsid w:val="00D84FB8"/>
    <w:rsid w:val="00D9135C"/>
    <w:rsid w:val="00DA5915"/>
    <w:rsid w:val="00DF1847"/>
    <w:rsid w:val="00E606ED"/>
    <w:rsid w:val="00E75259"/>
    <w:rsid w:val="00F03EF7"/>
    <w:rsid w:val="00F109C2"/>
    <w:rsid w:val="00F20339"/>
    <w:rsid w:val="00F30D44"/>
    <w:rsid w:val="00F76AC6"/>
    <w:rsid w:val="00F83F4D"/>
    <w:rsid w:val="00F903C9"/>
    <w:rsid w:val="00F97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244061" w:themeColor="accent1" w:themeShade="80"/>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F4D"/>
  </w:style>
  <w:style w:type="paragraph" w:styleId="Footer">
    <w:name w:val="footer"/>
    <w:basedOn w:val="Normal"/>
    <w:link w:val="FooterChar"/>
    <w:uiPriority w:val="99"/>
    <w:unhideWhenUsed/>
    <w:rsid w:val="00F83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F4D"/>
  </w:style>
  <w:style w:type="table" w:styleId="TableGrid">
    <w:name w:val="Table Grid"/>
    <w:basedOn w:val="TableNormal"/>
    <w:uiPriority w:val="59"/>
    <w:rsid w:val="0083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5915"/>
    <w:pPr>
      <w:ind w:left="720"/>
      <w:contextualSpacing/>
    </w:pPr>
  </w:style>
  <w:style w:type="character" w:styleId="Hyperlink">
    <w:name w:val="Hyperlink"/>
    <w:basedOn w:val="DefaultParagraphFont"/>
    <w:uiPriority w:val="99"/>
    <w:unhideWhenUsed/>
    <w:rsid w:val="00DA5915"/>
    <w:rPr>
      <w:color w:val="0000FF" w:themeColor="hyperlink"/>
      <w:u w:val="single"/>
    </w:rPr>
  </w:style>
  <w:style w:type="paragraph" w:styleId="BalloonText">
    <w:name w:val="Balloon Text"/>
    <w:basedOn w:val="Normal"/>
    <w:link w:val="BalloonTextChar"/>
    <w:uiPriority w:val="99"/>
    <w:semiHidden/>
    <w:unhideWhenUsed/>
    <w:rsid w:val="00084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244061" w:themeColor="accent1" w:themeShade="80"/>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F4D"/>
  </w:style>
  <w:style w:type="paragraph" w:styleId="Footer">
    <w:name w:val="footer"/>
    <w:basedOn w:val="Normal"/>
    <w:link w:val="FooterChar"/>
    <w:uiPriority w:val="99"/>
    <w:unhideWhenUsed/>
    <w:rsid w:val="00F83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F4D"/>
  </w:style>
  <w:style w:type="table" w:styleId="TableGrid">
    <w:name w:val="Table Grid"/>
    <w:basedOn w:val="TableNormal"/>
    <w:uiPriority w:val="59"/>
    <w:rsid w:val="0083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5915"/>
    <w:pPr>
      <w:ind w:left="720"/>
      <w:contextualSpacing/>
    </w:pPr>
  </w:style>
  <w:style w:type="character" w:styleId="Hyperlink">
    <w:name w:val="Hyperlink"/>
    <w:basedOn w:val="DefaultParagraphFont"/>
    <w:uiPriority w:val="99"/>
    <w:unhideWhenUsed/>
    <w:rsid w:val="00DA5915"/>
    <w:rPr>
      <w:color w:val="0000FF" w:themeColor="hyperlink"/>
      <w:u w:val="single"/>
    </w:rPr>
  </w:style>
  <w:style w:type="paragraph" w:styleId="BalloonText">
    <w:name w:val="Balloon Text"/>
    <w:basedOn w:val="Normal"/>
    <w:link w:val="BalloonTextChar"/>
    <w:uiPriority w:val="99"/>
    <w:semiHidden/>
    <w:unhideWhenUsed/>
    <w:rsid w:val="00084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081668">
      <w:bodyDiv w:val="1"/>
      <w:marLeft w:val="0"/>
      <w:marRight w:val="0"/>
      <w:marTop w:val="0"/>
      <w:marBottom w:val="0"/>
      <w:divBdr>
        <w:top w:val="none" w:sz="0" w:space="0" w:color="auto"/>
        <w:left w:val="none" w:sz="0" w:space="0" w:color="auto"/>
        <w:bottom w:val="none" w:sz="0" w:space="0" w:color="auto"/>
        <w:right w:val="none" w:sz="0" w:space="0" w:color="auto"/>
      </w:divBdr>
    </w:div>
    <w:div w:id="208479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eds.mindmatespa@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Leeds Community Healthcare</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Leeds Community Healthcare</dc:creator>
  <cp:lastModifiedBy>IT</cp:lastModifiedBy>
  <cp:revision>2</cp:revision>
  <cp:lastPrinted>2015-12-02T08:23:00Z</cp:lastPrinted>
  <dcterms:created xsi:type="dcterms:W3CDTF">2018-04-26T14:09:00Z</dcterms:created>
  <dcterms:modified xsi:type="dcterms:W3CDTF">2018-04-26T14:09:00Z</dcterms:modified>
</cp:coreProperties>
</file>